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43D" w:rsidRPr="001251AB" w:rsidRDefault="0024343D" w:rsidP="0024343D">
      <w:pPr>
        <w:widowControl w:val="0"/>
        <w:ind w:right="135"/>
        <w:jc w:val="both"/>
        <w:rPr>
          <w:rFonts w:ascii="Bookman Old Style" w:eastAsia="Batang" w:hAnsi="Bookman Old Style" w:cs="Times New Roman"/>
        </w:rPr>
      </w:pPr>
      <w:r w:rsidRPr="001251AB">
        <w:rPr>
          <w:rFonts w:ascii="Bookman Old Style" w:eastAsia="Batang" w:hAnsi="Bookman Old Style" w:cs="Times New Roman"/>
          <w:noProof/>
          <w:lang w:val="en-US"/>
        </w:rPr>
        <w:drawing>
          <wp:inline distT="0" distB="0" distL="0" distR="0">
            <wp:extent cx="5715000" cy="1390650"/>
            <wp:effectExtent l="0" t="0" r="0" b="0"/>
            <wp:docPr id="2" name="Image 2" descr="hcb letterhead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cb letterhead 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1390650"/>
                    </a:xfrm>
                    <a:prstGeom prst="rect">
                      <a:avLst/>
                    </a:prstGeom>
                    <a:noFill/>
                    <a:ln>
                      <a:noFill/>
                    </a:ln>
                  </pic:spPr>
                </pic:pic>
              </a:graphicData>
            </a:graphic>
          </wp:inline>
        </w:drawing>
      </w:r>
    </w:p>
    <w:p w:rsidR="00A63A12" w:rsidRPr="001251AB" w:rsidRDefault="00A63A12" w:rsidP="00443A00">
      <w:pPr>
        <w:spacing w:before="100" w:beforeAutospacing="1" w:after="100" w:afterAutospacing="1" w:line="276" w:lineRule="auto"/>
        <w:jc w:val="both"/>
        <w:outlineLvl w:val="0"/>
        <w:rPr>
          <w:rFonts w:ascii="Bookman Old Style" w:eastAsia="Times New Roman" w:hAnsi="Bookman Old Style" w:cs="Times New Roman"/>
          <w:b/>
          <w:bCs/>
          <w:kern w:val="36"/>
          <w:sz w:val="24"/>
          <w:szCs w:val="24"/>
          <w:lang w:eastAsia="fr-FR"/>
        </w:rPr>
      </w:pPr>
    </w:p>
    <w:p w:rsidR="0024343D" w:rsidRPr="001251AB" w:rsidRDefault="0024343D" w:rsidP="00443A00">
      <w:pPr>
        <w:spacing w:before="100" w:beforeAutospacing="1" w:after="100" w:afterAutospacing="1" w:line="276" w:lineRule="auto"/>
        <w:jc w:val="both"/>
        <w:outlineLvl w:val="0"/>
        <w:rPr>
          <w:rFonts w:ascii="Bookman Old Style" w:eastAsia="Times New Roman" w:hAnsi="Bookman Old Style" w:cs="Times New Roman"/>
          <w:b/>
          <w:bCs/>
          <w:kern w:val="36"/>
          <w:sz w:val="24"/>
          <w:szCs w:val="24"/>
          <w:lang w:eastAsia="fr-FR"/>
        </w:rPr>
      </w:pPr>
    </w:p>
    <w:p w:rsidR="0024343D" w:rsidRDefault="0024343D" w:rsidP="00443A00">
      <w:pPr>
        <w:spacing w:before="100" w:beforeAutospacing="1" w:after="100" w:afterAutospacing="1" w:line="276" w:lineRule="auto"/>
        <w:jc w:val="both"/>
        <w:outlineLvl w:val="0"/>
        <w:rPr>
          <w:rFonts w:ascii="Bookman Old Style" w:eastAsia="Times New Roman" w:hAnsi="Bookman Old Style" w:cs="Times New Roman"/>
          <w:b/>
          <w:bCs/>
          <w:kern w:val="36"/>
          <w:sz w:val="24"/>
          <w:szCs w:val="24"/>
          <w:lang w:eastAsia="fr-FR"/>
        </w:rPr>
      </w:pPr>
    </w:p>
    <w:p w:rsidR="00455070" w:rsidRPr="001251AB" w:rsidRDefault="00455070" w:rsidP="00443A00">
      <w:pPr>
        <w:spacing w:before="100" w:beforeAutospacing="1" w:after="100" w:afterAutospacing="1" w:line="276" w:lineRule="auto"/>
        <w:jc w:val="both"/>
        <w:outlineLvl w:val="0"/>
        <w:rPr>
          <w:rFonts w:ascii="Bookman Old Style" w:eastAsia="Times New Roman" w:hAnsi="Bookman Old Style" w:cs="Times New Roman"/>
          <w:b/>
          <w:bCs/>
          <w:kern w:val="36"/>
          <w:sz w:val="24"/>
          <w:szCs w:val="24"/>
          <w:lang w:eastAsia="fr-FR"/>
        </w:rPr>
      </w:pPr>
    </w:p>
    <w:p w:rsidR="0024343D" w:rsidRPr="001251AB" w:rsidRDefault="0024343D" w:rsidP="00443A00">
      <w:pPr>
        <w:spacing w:before="100" w:beforeAutospacing="1" w:after="100" w:afterAutospacing="1" w:line="276" w:lineRule="auto"/>
        <w:jc w:val="both"/>
        <w:outlineLvl w:val="0"/>
        <w:rPr>
          <w:rFonts w:ascii="Bookman Old Style" w:eastAsia="Times New Roman" w:hAnsi="Bookman Old Style" w:cs="Times New Roman"/>
          <w:b/>
          <w:bCs/>
          <w:kern w:val="36"/>
          <w:sz w:val="24"/>
          <w:szCs w:val="24"/>
          <w:lang w:eastAsia="fr-FR"/>
        </w:rPr>
      </w:pPr>
    </w:p>
    <w:p w:rsidR="0024343D" w:rsidRPr="001251AB" w:rsidRDefault="0024343D" w:rsidP="00443A00">
      <w:pPr>
        <w:spacing w:before="100" w:beforeAutospacing="1" w:after="100" w:afterAutospacing="1" w:line="276" w:lineRule="auto"/>
        <w:jc w:val="both"/>
        <w:outlineLvl w:val="0"/>
        <w:rPr>
          <w:rFonts w:ascii="Bookman Old Style" w:eastAsia="Times New Roman" w:hAnsi="Bookman Old Style" w:cs="Times New Roman"/>
          <w:b/>
          <w:bCs/>
          <w:kern w:val="36"/>
          <w:sz w:val="24"/>
          <w:szCs w:val="24"/>
          <w:lang w:eastAsia="fr-FR"/>
        </w:rPr>
      </w:pPr>
    </w:p>
    <w:p w:rsidR="0024343D" w:rsidRPr="001251AB" w:rsidRDefault="0024343D" w:rsidP="00443A00">
      <w:pPr>
        <w:spacing w:before="100" w:beforeAutospacing="1" w:after="100" w:afterAutospacing="1" w:line="276" w:lineRule="auto"/>
        <w:jc w:val="both"/>
        <w:outlineLvl w:val="0"/>
        <w:rPr>
          <w:rFonts w:ascii="Bookman Old Style" w:eastAsia="Times New Roman" w:hAnsi="Bookman Old Style" w:cs="Times New Roman"/>
          <w:b/>
          <w:bCs/>
          <w:kern w:val="36"/>
          <w:sz w:val="24"/>
          <w:szCs w:val="24"/>
          <w:lang w:eastAsia="fr-FR"/>
        </w:rPr>
      </w:pPr>
    </w:p>
    <w:tbl>
      <w:tblPr>
        <w:tblStyle w:val="Grilledutableau"/>
        <w:tblW w:w="9823" w:type="dxa"/>
        <w:tblInd w:w="-329" w:type="dxa"/>
        <w:tblBorders>
          <w:top w:val="thinThickThinSmallGap" w:sz="24" w:space="0" w:color="auto"/>
          <w:left w:val="thinThickThinSmallGap" w:sz="24" w:space="0" w:color="auto"/>
          <w:bottom w:val="thinThickThinSmallGap" w:sz="24" w:space="0" w:color="auto"/>
          <w:right w:val="thinThickThinSmallGap" w:sz="24" w:space="0" w:color="auto"/>
          <w:insideH w:val="none" w:sz="0" w:space="0" w:color="auto"/>
          <w:insideV w:val="none" w:sz="0" w:space="0" w:color="auto"/>
        </w:tblBorders>
        <w:tblLook w:val="04A0" w:firstRow="1" w:lastRow="0" w:firstColumn="1" w:lastColumn="0" w:noHBand="0" w:noVBand="1"/>
      </w:tblPr>
      <w:tblGrid>
        <w:gridCol w:w="9823"/>
      </w:tblGrid>
      <w:tr w:rsidR="007C5A85" w:rsidRPr="007C5A85" w:rsidTr="00455070">
        <w:trPr>
          <w:trHeight w:val="1081"/>
        </w:trPr>
        <w:tc>
          <w:tcPr>
            <w:tcW w:w="9823" w:type="dxa"/>
            <w:shd w:val="clear" w:color="auto" w:fill="E7E6E6" w:themeFill="background2"/>
          </w:tcPr>
          <w:p w:rsidR="003A3583" w:rsidRPr="007C5A85" w:rsidRDefault="003A3583" w:rsidP="003A3583">
            <w:pPr>
              <w:spacing w:before="240" w:after="100" w:afterAutospacing="1" w:line="276" w:lineRule="auto"/>
              <w:jc w:val="center"/>
              <w:outlineLvl w:val="0"/>
              <w:rPr>
                <w:rFonts w:ascii="Bookman Old Style" w:eastAsia="Times New Roman" w:hAnsi="Bookman Old Style" w:cs="Times New Roman"/>
                <w:b/>
                <w:bCs/>
                <w:color w:val="4472C4" w:themeColor="accent5"/>
                <w:kern w:val="36"/>
                <w:sz w:val="52"/>
                <w:szCs w:val="52"/>
                <w:lang w:eastAsia="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Toc53145718"/>
            <w:bookmarkStart w:id="1" w:name="_Toc54680138"/>
            <w:bookmarkStart w:id="2" w:name="_Toc54680632"/>
            <w:r w:rsidRPr="007C5A85">
              <w:rPr>
                <w:rFonts w:ascii="Bookman Old Style" w:eastAsia="Times New Roman" w:hAnsi="Bookman Old Style" w:cs="Times New Roman"/>
                <w:b/>
                <w:bCs/>
                <w:color w:val="4472C4" w:themeColor="accent5"/>
                <w:kern w:val="36"/>
                <w:sz w:val="52"/>
                <w:szCs w:val="52"/>
                <w:lang w:eastAsia="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Politique de Help Channel Burundi en matière de la Dénonciation</w:t>
            </w:r>
          </w:p>
        </w:tc>
      </w:tr>
      <w:bookmarkEnd w:id="0"/>
      <w:bookmarkEnd w:id="1"/>
      <w:bookmarkEnd w:id="2"/>
    </w:tbl>
    <w:p w:rsidR="0024343D" w:rsidRPr="001251AB" w:rsidRDefault="0024343D" w:rsidP="00443A00">
      <w:pPr>
        <w:spacing w:before="100" w:beforeAutospacing="1" w:after="100" w:afterAutospacing="1" w:line="276" w:lineRule="auto"/>
        <w:jc w:val="both"/>
        <w:outlineLvl w:val="0"/>
        <w:rPr>
          <w:rFonts w:ascii="Bookman Old Style" w:eastAsia="Times New Roman" w:hAnsi="Bookman Old Style" w:cs="Times New Roman"/>
          <w:b/>
          <w:bCs/>
          <w:kern w:val="36"/>
          <w:sz w:val="32"/>
          <w:szCs w:val="32"/>
          <w:lang w:eastAsia="fr-FR"/>
        </w:rPr>
      </w:pPr>
    </w:p>
    <w:p w:rsidR="0024343D" w:rsidRPr="001251AB" w:rsidRDefault="0024343D" w:rsidP="00443A00">
      <w:pPr>
        <w:spacing w:before="100" w:beforeAutospacing="1" w:after="100" w:afterAutospacing="1" w:line="276" w:lineRule="auto"/>
        <w:jc w:val="both"/>
        <w:outlineLvl w:val="0"/>
        <w:rPr>
          <w:rFonts w:ascii="Bookman Old Style" w:eastAsia="Times New Roman" w:hAnsi="Bookman Old Style" w:cs="Times New Roman"/>
          <w:b/>
          <w:bCs/>
          <w:kern w:val="36"/>
          <w:sz w:val="24"/>
          <w:szCs w:val="24"/>
          <w:lang w:eastAsia="fr-FR"/>
        </w:rPr>
      </w:pPr>
    </w:p>
    <w:p w:rsidR="0056125B" w:rsidRPr="001251AB" w:rsidRDefault="0056125B" w:rsidP="00443A00">
      <w:pPr>
        <w:spacing w:before="100" w:beforeAutospacing="1" w:after="100" w:afterAutospacing="1" w:line="276" w:lineRule="auto"/>
        <w:jc w:val="both"/>
        <w:outlineLvl w:val="0"/>
        <w:rPr>
          <w:rFonts w:ascii="Bookman Old Style" w:eastAsia="Times New Roman" w:hAnsi="Bookman Old Style" w:cs="Times New Roman"/>
          <w:b/>
          <w:bCs/>
          <w:kern w:val="36"/>
          <w:sz w:val="24"/>
          <w:szCs w:val="24"/>
          <w:lang w:eastAsia="fr-FR"/>
        </w:rPr>
      </w:pPr>
    </w:p>
    <w:p w:rsidR="0056125B" w:rsidRPr="001251AB" w:rsidRDefault="0056125B" w:rsidP="00443A00">
      <w:pPr>
        <w:spacing w:before="100" w:beforeAutospacing="1" w:after="100" w:afterAutospacing="1" w:line="276" w:lineRule="auto"/>
        <w:jc w:val="both"/>
        <w:outlineLvl w:val="0"/>
        <w:rPr>
          <w:rFonts w:ascii="Bookman Old Style" w:eastAsia="Times New Roman" w:hAnsi="Bookman Old Style" w:cs="Times New Roman"/>
          <w:b/>
          <w:bCs/>
          <w:kern w:val="36"/>
          <w:sz w:val="24"/>
          <w:szCs w:val="24"/>
          <w:lang w:eastAsia="fr-FR"/>
        </w:rPr>
      </w:pPr>
    </w:p>
    <w:p w:rsidR="0056125B" w:rsidRPr="001251AB" w:rsidRDefault="0056125B" w:rsidP="00443A00">
      <w:pPr>
        <w:spacing w:before="100" w:beforeAutospacing="1" w:after="100" w:afterAutospacing="1" w:line="276" w:lineRule="auto"/>
        <w:jc w:val="both"/>
        <w:outlineLvl w:val="0"/>
        <w:rPr>
          <w:rFonts w:ascii="Bookman Old Style" w:eastAsia="Times New Roman" w:hAnsi="Bookman Old Style" w:cs="Times New Roman"/>
          <w:b/>
          <w:bCs/>
          <w:kern w:val="36"/>
          <w:sz w:val="24"/>
          <w:szCs w:val="24"/>
          <w:lang w:eastAsia="fr-FR"/>
        </w:rPr>
      </w:pPr>
    </w:p>
    <w:p w:rsidR="0024343D" w:rsidRPr="001251AB" w:rsidRDefault="0024343D" w:rsidP="00443A00">
      <w:pPr>
        <w:spacing w:before="100" w:beforeAutospacing="1" w:after="100" w:afterAutospacing="1" w:line="276" w:lineRule="auto"/>
        <w:jc w:val="both"/>
        <w:outlineLvl w:val="0"/>
        <w:rPr>
          <w:rFonts w:ascii="Bookman Old Style" w:eastAsia="Times New Roman" w:hAnsi="Bookman Old Style" w:cs="Times New Roman"/>
          <w:b/>
          <w:bCs/>
          <w:kern w:val="36"/>
          <w:sz w:val="24"/>
          <w:szCs w:val="24"/>
          <w:lang w:eastAsia="fr-FR"/>
        </w:rPr>
      </w:pPr>
    </w:p>
    <w:p w:rsidR="0024343D" w:rsidRPr="001251AB" w:rsidRDefault="0024343D" w:rsidP="00443A00">
      <w:pPr>
        <w:spacing w:before="100" w:beforeAutospacing="1" w:after="100" w:afterAutospacing="1" w:line="276" w:lineRule="auto"/>
        <w:jc w:val="both"/>
        <w:outlineLvl w:val="0"/>
        <w:rPr>
          <w:rFonts w:ascii="Bookman Old Style" w:eastAsia="Times New Roman" w:hAnsi="Bookman Old Style" w:cs="Times New Roman"/>
          <w:b/>
          <w:bCs/>
          <w:kern w:val="36"/>
          <w:sz w:val="24"/>
          <w:szCs w:val="24"/>
          <w:lang w:eastAsia="fr-FR"/>
        </w:rPr>
      </w:pPr>
    </w:p>
    <w:p w:rsidR="0024343D" w:rsidRPr="001251AB" w:rsidRDefault="0024343D" w:rsidP="00443A00">
      <w:pPr>
        <w:spacing w:before="100" w:beforeAutospacing="1" w:after="100" w:afterAutospacing="1" w:line="276" w:lineRule="auto"/>
        <w:jc w:val="both"/>
        <w:outlineLvl w:val="0"/>
        <w:rPr>
          <w:rFonts w:ascii="Bookman Old Style" w:eastAsia="Times New Roman" w:hAnsi="Bookman Old Style" w:cs="Times New Roman"/>
          <w:b/>
          <w:bCs/>
          <w:kern w:val="36"/>
          <w:sz w:val="24"/>
          <w:szCs w:val="24"/>
          <w:lang w:eastAsia="fr-FR"/>
        </w:rPr>
      </w:pPr>
    </w:p>
    <w:p w:rsidR="0024343D" w:rsidRPr="001251AB" w:rsidRDefault="0024343D" w:rsidP="00443A00">
      <w:pPr>
        <w:spacing w:before="100" w:beforeAutospacing="1" w:after="100" w:afterAutospacing="1" w:line="276" w:lineRule="auto"/>
        <w:jc w:val="both"/>
        <w:outlineLvl w:val="0"/>
        <w:rPr>
          <w:rFonts w:ascii="Bookman Old Style" w:eastAsia="Times New Roman" w:hAnsi="Bookman Old Style" w:cs="Times New Roman"/>
          <w:b/>
          <w:bCs/>
          <w:kern w:val="36"/>
          <w:sz w:val="24"/>
          <w:szCs w:val="24"/>
          <w:lang w:eastAsia="fr-FR"/>
        </w:rPr>
      </w:pPr>
    </w:p>
    <w:sdt>
      <w:sdtPr>
        <w:rPr>
          <w:rFonts w:ascii="Bookman Old Style" w:eastAsiaTheme="minorHAnsi" w:hAnsi="Bookman Old Style" w:cs="Times New Roman"/>
          <w:b/>
          <w:color w:val="000000" w:themeColor="text1"/>
          <w:sz w:val="44"/>
          <w:szCs w:val="44"/>
          <w:lang w:eastAsia="en-US"/>
        </w:rPr>
        <w:id w:val="1814287848"/>
        <w:docPartObj>
          <w:docPartGallery w:val="Table of Contents"/>
          <w:docPartUnique/>
        </w:docPartObj>
      </w:sdtPr>
      <w:sdtEndPr>
        <w:rPr>
          <w:bCs/>
          <w:color w:val="auto"/>
          <w:sz w:val="24"/>
          <w:szCs w:val="24"/>
        </w:rPr>
      </w:sdtEndPr>
      <w:sdtContent>
        <w:p w:rsidR="00A43908" w:rsidRPr="00B52F45" w:rsidRDefault="000A14F6" w:rsidP="00A43908">
          <w:pPr>
            <w:pStyle w:val="En-ttedetabledesmatires"/>
            <w:spacing w:line="360" w:lineRule="auto"/>
            <w:rPr>
              <w:rFonts w:ascii="Bookman Old Style" w:hAnsi="Bookman Old Style" w:cs="Times New Roman"/>
              <w:b/>
              <w:color w:val="000000" w:themeColor="text1"/>
              <w:sz w:val="24"/>
              <w:szCs w:val="24"/>
            </w:rPr>
          </w:pPr>
          <w:r w:rsidRPr="001251AB">
            <w:rPr>
              <w:rFonts w:ascii="Bookman Old Style" w:hAnsi="Bookman Old Style" w:cs="Times New Roman"/>
              <w:b/>
              <w:color w:val="000000" w:themeColor="text1"/>
              <w:sz w:val="44"/>
              <w:szCs w:val="44"/>
            </w:rPr>
            <w:t>Table des matières</w:t>
          </w:r>
          <w:r w:rsidRPr="00B52F45">
            <w:rPr>
              <w:rFonts w:ascii="Bookman Old Style" w:hAnsi="Bookman Old Style" w:cs="Times New Roman"/>
              <w:b/>
              <w:bCs/>
              <w:sz w:val="24"/>
              <w:szCs w:val="24"/>
            </w:rPr>
            <w:fldChar w:fldCharType="begin"/>
          </w:r>
          <w:r w:rsidRPr="00B52F45">
            <w:rPr>
              <w:rFonts w:ascii="Bookman Old Style" w:hAnsi="Bookman Old Style" w:cs="Times New Roman"/>
              <w:b/>
              <w:bCs/>
              <w:sz w:val="24"/>
              <w:szCs w:val="24"/>
            </w:rPr>
            <w:instrText xml:space="preserve"> TOC \o "1-3" \h \z \u </w:instrText>
          </w:r>
          <w:r w:rsidRPr="00B52F45">
            <w:rPr>
              <w:rFonts w:ascii="Bookman Old Style" w:hAnsi="Bookman Old Style" w:cs="Times New Roman"/>
              <w:b/>
              <w:bCs/>
              <w:sz w:val="24"/>
              <w:szCs w:val="24"/>
            </w:rPr>
            <w:fldChar w:fldCharType="separate"/>
          </w:r>
        </w:p>
        <w:p w:rsidR="00A43908" w:rsidRPr="00B52F45" w:rsidRDefault="00081CFD" w:rsidP="00A43908">
          <w:pPr>
            <w:pStyle w:val="TM1"/>
            <w:tabs>
              <w:tab w:val="left" w:pos="440"/>
              <w:tab w:val="right" w:leader="dot" w:pos="9016"/>
            </w:tabs>
            <w:spacing w:before="240" w:line="360" w:lineRule="auto"/>
            <w:rPr>
              <w:rFonts w:ascii="Bookman Old Style" w:eastAsiaTheme="minorEastAsia" w:hAnsi="Bookman Old Style" w:cs="Times New Roman"/>
              <w:noProof/>
              <w:sz w:val="24"/>
              <w:szCs w:val="24"/>
              <w:lang w:eastAsia="fr-FR"/>
            </w:rPr>
          </w:pPr>
          <w:hyperlink w:anchor="_Toc54680633" w:history="1">
            <w:r w:rsidR="00A43908" w:rsidRPr="00B52F45">
              <w:rPr>
                <w:rStyle w:val="Lienhypertexte"/>
                <w:rFonts w:ascii="Bookman Old Style" w:eastAsia="Times New Roman" w:hAnsi="Bookman Old Style" w:cs="Times New Roman"/>
                <w:b/>
                <w:noProof/>
                <w:sz w:val="24"/>
                <w:szCs w:val="24"/>
                <w:lang w:eastAsia="fr-FR"/>
              </w:rPr>
              <w:t>1.</w:t>
            </w:r>
            <w:r w:rsidR="00A43908" w:rsidRPr="00B52F45">
              <w:rPr>
                <w:rFonts w:ascii="Bookman Old Style" w:eastAsiaTheme="minorEastAsia" w:hAnsi="Bookman Old Style" w:cs="Times New Roman"/>
                <w:noProof/>
                <w:sz w:val="24"/>
                <w:szCs w:val="24"/>
                <w:lang w:eastAsia="fr-FR"/>
              </w:rPr>
              <w:tab/>
            </w:r>
            <w:r w:rsidR="00A43908" w:rsidRPr="00B52F45">
              <w:rPr>
                <w:rStyle w:val="Lienhypertexte"/>
                <w:rFonts w:ascii="Bookman Old Style" w:eastAsia="Times New Roman" w:hAnsi="Bookman Old Style" w:cs="Times New Roman"/>
                <w:b/>
                <w:noProof/>
                <w:sz w:val="24"/>
                <w:szCs w:val="24"/>
                <w:lang w:eastAsia="fr-FR"/>
              </w:rPr>
              <w:t>But de la politique de dénonciation</w:t>
            </w:r>
            <w:r w:rsidR="00A43908" w:rsidRPr="00B52F45">
              <w:rPr>
                <w:rFonts w:ascii="Bookman Old Style" w:hAnsi="Bookman Old Style" w:cs="Times New Roman"/>
                <w:noProof/>
                <w:webHidden/>
                <w:sz w:val="24"/>
                <w:szCs w:val="24"/>
              </w:rPr>
              <w:tab/>
            </w:r>
            <w:r w:rsidR="00A43908" w:rsidRPr="00B52F45">
              <w:rPr>
                <w:rFonts w:ascii="Bookman Old Style" w:hAnsi="Bookman Old Style" w:cs="Times New Roman"/>
                <w:noProof/>
                <w:webHidden/>
                <w:sz w:val="24"/>
                <w:szCs w:val="24"/>
              </w:rPr>
              <w:fldChar w:fldCharType="begin"/>
            </w:r>
            <w:r w:rsidR="00A43908" w:rsidRPr="00B52F45">
              <w:rPr>
                <w:rFonts w:ascii="Bookman Old Style" w:hAnsi="Bookman Old Style" w:cs="Times New Roman"/>
                <w:noProof/>
                <w:webHidden/>
                <w:sz w:val="24"/>
                <w:szCs w:val="24"/>
              </w:rPr>
              <w:instrText xml:space="preserve"> PAGEREF _Toc54680633 \h </w:instrText>
            </w:r>
            <w:r w:rsidR="00A43908" w:rsidRPr="00B52F45">
              <w:rPr>
                <w:rFonts w:ascii="Bookman Old Style" w:hAnsi="Bookman Old Style" w:cs="Times New Roman"/>
                <w:noProof/>
                <w:webHidden/>
                <w:sz w:val="24"/>
                <w:szCs w:val="24"/>
              </w:rPr>
            </w:r>
            <w:r w:rsidR="00A43908" w:rsidRPr="00B52F45">
              <w:rPr>
                <w:rFonts w:ascii="Bookman Old Style" w:hAnsi="Bookman Old Style" w:cs="Times New Roman"/>
                <w:noProof/>
                <w:webHidden/>
                <w:sz w:val="24"/>
                <w:szCs w:val="24"/>
              </w:rPr>
              <w:fldChar w:fldCharType="separate"/>
            </w:r>
            <w:r w:rsidR="00BF7DC4">
              <w:rPr>
                <w:rFonts w:ascii="Bookman Old Style" w:hAnsi="Bookman Old Style" w:cs="Times New Roman"/>
                <w:noProof/>
                <w:webHidden/>
                <w:sz w:val="24"/>
                <w:szCs w:val="24"/>
              </w:rPr>
              <w:t>3</w:t>
            </w:r>
            <w:r w:rsidR="00A43908" w:rsidRPr="00B52F45">
              <w:rPr>
                <w:rFonts w:ascii="Bookman Old Style" w:hAnsi="Bookman Old Style" w:cs="Times New Roman"/>
                <w:noProof/>
                <w:webHidden/>
                <w:sz w:val="24"/>
                <w:szCs w:val="24"/>
              </w:rPr>
              <w:fldChar w:fldCharType="end"/>
            </w:r>
          </w:hyperlink>
        </w:p>
        <w:p w:rsidR="00A43908" w:rsidRPr="00B52F45" w:rsidRDefault="00081CFD" w:rsidP="00A43908">
          <w:pPr>
            <w:pStyle w:val="TM1"/>
            <w:tabs>
              <w:tab w:val="left" w:pos="440"/>
              <w:tab w:val="right" w:leader="dot" w:pos="9016"/>
            </w:tabs>
            <w:spacing w:before="240" w:line="360" w:lineRule="auto"/>
            <w:rPr>
              <w:rFonts w:ascii="Bookman Old Style" w:eastAsiaTheme="minorEastAsia" w:hAnsi="Bookman Old Style" w:cs="Times New Roman"/>
              <w:noProof/>
              <w:sz w:val="24"/>
              <w:szCs w:val="24"/>
              <w:lang w:eastAsia="fr-FR"/>
            </w:rPr>
          </w:pPr>
          <w:hyperlink w:anchor="_Toc54680634" w:history="1">
            <w:r w:rsidR="00A43908" w:rsidRPr="00B52F45">
              <w:rPr>
                <w:rStyle w:val="Lienhypertexte"/>
                <w:rFonts w:ascii="Bookman Old Style" w:eastAsia="Times New Roman" w:hAnsi="Bookman Old Style" w:cs="Times New Roman"/>
                <w:b/>
                <w:bCs/>
                <w:noProof/>
                <w:sz w:val="24"/>
                <w:szCs w:val="24"/>
                <w:lang w:eastAsia="fr-FR"/>
              </w:rPr>
              <w:t>2.</w:t>
            </w:r>
            <w:r w:rsidR="00A43908" w:rsidRPr="00B52F45">
              <w:rPr>
                <w:rFonts w:ascii="Bookman Old Style" w:eastAsiaTheme="minorEastAsia" w:hAnsi="Bookman Old Style" w:cs="Times New Roman"/>
                <w:noProof/>
                <w:sz w:val="24"/>
                <w:szCs w:val="24"/>
                <w:lang w:eastAsia="fr-FR"/>
              </w:rPr>
              <w:tab/>
            </w:r>
            <w:r w:rsidR="00A43908" w:rsidRPr="00B52F45">
              <w:rPr>
                <w:rStyle w:val="Lienhypertexte"/>
                <w:rFonts w:ascii="Bookman Old Style" w:eastAsia="Times New Roman" w:hAnsi="Bookman Old Style" w:cs="Times New Roman"/>
                <w:b/>
                <w:bCs/>
                <w:noProof/>
                <w:sz w:val="24"/>
                <w:szCs w:val="24"/>
                <w:lang w:eastAsia="fr-FR"/>
              </w:rPr>
              <w:t>Portée de cette politique de dénonciation</w:t>
            </w:r>
            <w:r w:rsidR="00A43908" w:rsidRPr="00B52F45">
              <w:rPr>
                <w:rFonts w:ascii="Bookman Old Style" w:hAnsi="Bookman Old Style" w:cs="Times New Roman"/>
                <w:noProof/>
                <w:webHidden/>
                <w:sz w:val="24"/>
                <w:szCs w:val="24"/>
              </w:rPr>
              <w:tab/>
            </w:r>
            <w:r w:rsidR="00A43908" w:rsidRPr="00B52F45">
              <w:rPr>
                <w:rFonts w:ascii="Bookman Old Style" w:hAnsi="Bookman Old Style" w:cs="Times New Roman"/>
                <w:noProof/>
                <w:webHidden/>
                <w:sz w:val="24"/>
                <w:szCs w:val="24"/>
              </w:rPr>
              <w:fldChar w:fldCharType="begin"/>
            </w:r>
            <w:r w:rsidR="00A43908" w:rsidRPr="00B52F45">
              <w:rPr>
                <w:rFonts w:ascii="Bookman Old Style" w:hAnsi="Bookman Old Style" w:cs="Times New Roman"/>
                <w:noProof/>
                <w:webHidden/>
                <w:sz w:val="24"/>
                <w:szCs w:val="24"/>
              </w:rPr>
              <w:instrText xml:space="preserve"> PAGEREF _Toc54680634 \h </w:instrText>
            </w:r>
            <w:r w:rsidR="00A43908" w:rsidRPr="00B52F45">
              <w:rPr>
                <w:rFonts w:ascii="Bookman Old Style" w:hAnsi="Bookman Old Style" w:cs="Times New Roman"/>
                <w:noProof/>
                <w:webHidden/>
                <w:sz w:val="24"/>
                <w:szCs w:val="24"/>
              </w:rPr>
            </w:r>
            <w:r w:rsidR="00A43908" w:rsidRPr="00B52F45">
              <w:rPr>
                <w:rFonts w:ascii="Bookman Old Style" w:hAnsi="Bookman Old Style" w:cs="Times New Roman"/>
                <w:noProof/>
                <w:webHidden/>
                <w:sz w:val="24"/>
                <w:szCs w:val="24"/>
              </w:rPr>
              <w:fldChar w:fldCharType="separate"/>
            </w:r>
            <w:r w:rsidR="00BF7DC4">
              <w:rPr>
                <w:rFonts w:ascii="Bookman Old Style" w:hAnsi="Bookman Old Style" w:cs="Times New Roman"/>
                <w:noProof/>
                <w:webHidden/>
                <w:sz w:val="24"/>
                <w:szCs w:val="24"/>
              </w:rPr>
              <w:t>3</w:t>
            </w:r>
            <w:r w:rsidR="00A43908" w:rsidRPr="00B52F45">
              <w:rPr>
                <w:rFonts w:ascii="Bookman Old Style" w:hAnsi="Bookman Old Style" w:cs="Times New Roman"/>
                <w:noProof/>
                <w:webHidden/>
                <w:sz w:val="24"/>
                <w:szCs w:val="24"/>
              </w:rPr>
              <w:fldChar w:fldCharType="end"/>
            </w:r>
          </w:hyperlink>
        </w:p>
        <w:p w:rsidR="00A43908" w:rsidRPr="00B52F45" w:rsidRDefault="00081CFD" w:rsidP="00A43908">
          <w:pPr>
            <w:pStyle w:val="TM1"/>
            <w:tabs>
              <w:tab w:val="left" w:pos="440"/>
              <w:tab w:val="right" w:leader="dot" w:pos="9016"/>
            </w:tabs>
            <w:spacing w:before="240" w:line="360" w:lineRule="auto"/>
            <w:rPr>
              <w:rFonts w:ascii="Bookman Old Style" w:eastAsiaTheme="minorEastAsia" w:hAnsi="Bookman Old Style" w:cs="Times New Roman"/>
              <w:noProof/>
              <w:sz w:val="24"/>
              <w:szCs w:val="24"/>
              <w:lang w:eastAsia="fr-FR"/>
            </w:rPr>
          </w:pPr>
          <w:hyperlink w:anchor="_Toc54680635" w:history="1">
            <w:r w:rsidR="00A43908" w:rsidRPr="00B52F45">
              <w:rPr>
                <w:rStyle w:val="Lienhypertexte"/>
                <w:rFonts w:ascii="Bookman Old Style" w:eastAsia="Times New Roman" w:hAnsi="Bookman Old Style" w:cs="Times New Roman"/>
                <w:b/>
                <w:bCs/>
                <w:noProof/>
                <w:sz w:val="24"/>
                <w:szCs w:val="24"/>
                <w:lang w:eastAsia="fr-FR"/>
              </w:rPr>
              <w:t>3.</w:t>
            </w:r>
            <w:r w:rsidR="00A43908" w:rsidRPr="00B52F45">
              <w:rPr>
                <w:rFonts w:ascii="Bookman Old Style" w:eastAsiaTheme="minorEastAsia" w:hAnsi="Bookman Old Style" w:cs="Times New Roman"/>
                <w:noProof/>
                <w:sz w:val="24"/>
                <w:szCs w:val="24"/>
                <w:lang w:eastAsia="fr-FR"/>
              </w:rPr>
              <w:tab/>
            </w:r>
            <w:r w:rsidR="00A43908" w:rsidRPr="00B52F45">
              <w:rPr>
                <w:rStyle w:val="Lienhypertexte"/>
                <w:rFonts w:ascii="Bookman Old Style" w:eastAsia="Times New Roman" w:hAnsi="Bookman Old Style" w:cs="Times New Roman"/>
                <w:b/>
                <w:bCs/>
                <w:noProof/>
                <w:sz w:val="24"/>
                <w:szCs w:val="24"/>
                <w:lang w:eastAsia="fr-FR"/>
              </w:rPr>
              <w:t>Que signaler</w:t>
            </w:r>
            <w:r w:rsidR="00A43908" w:rsidRPr="00B52F45">
              <w:rPr>
                <w:rFonts w:ascii="Bookman Old Style" w:hAnsi="Bookman Old Style" w:cs="Times New Roman"/>
                <w:noProof/>
                <w:webHidden/>
                <w:sz w:val="24"/>
                <w:szCs w:val="24"/>
              </w:rPr>
              <w:tab/>
            </w:r>
            <w:r w:rsidR="00A43908" w:rsidRPr="00B52F45">
              <w:rPr>
                <w:rFonts w:ascii="Bookman Old Style" w:hAnsi="Bookman Old Style" w:cs="Times New Roman"/>
                <w:noProof/>
                <w:webHidden/>
                <w:sz w:val="24"/>
                <w:szCs w:val="24"/>
              </w:rPr>
              <w:fldChar w:fldCharType="begin"/>
            </w:r>
            <w:r w:rsidR="00A43908" w:rsidRPr="00B52F45">
              <w:rPr>
                <w:rFonts w:ascii="Bookman Old Style" w:hAnsi="Bookman Old Style" w:cs="Times New Roman"/>
                <w:noProof/>
                <w:webHidden/>
                <w:sz w:val="24"/>
                <w:szCs w:val="24"/>
              </w:rPr>
              <w:instrText xml:space="preserve"> PAGEREF _Toc54680635 \h </w:instrText>
            </w:r>
            <w:r w:rsidR="00A43908" w:rsidRPr="00B52F45">
              <w:rPr>
                <w:rFonts w:ascii="Bookman Old Style" w:hAnsi="Bookman Old Style" w:cs="Times New Roman"/>
                <w:noProof/>
                <w:webHidden/>
                <w:sz w:val="24"/>
                <w:szCs w:val="24"/>
              </w:rPr>
            </w:r>
            <w:r w:rsidR="00A43908" w:rsidRPr="00B52F45">
              <w:rPr>
                <w:rFonts w:ascii="Bookman Old Style" w:hAnsi="Bookman Old Style" w:cs="Times New Roman"/>
                <w:noProof/>
                <w:webHidden/>
                <w:sz w:val="24"/>
                <w:szCs w:val="24"/>
              </w:rPr>
              <w:fldChar w:fldCharType="separate"/>
            </w:r>
            <w:r w:rsidR="00BF7DC4">
              <w:rPr>
                <w:rFonts w:ascii="Bookman Old Style" w:hAnsi="Bookman Old Style" w:cs="Times New Roman"/>
                <w:noProof/>
                <w:webHidden/>
                <w:sz w:val="24"/>
                <w:szCs w:val="24"/>
              </w:rPr>
              <w:t>4</w:t>
            </w:r>
            <w:r w:rsidR="00A43908" w:rsidRPr="00B52F45">
              <w:rPr>
                <w:rFonts w:ascii="Bookman Old Style" w:hAnsi="Bookman Old Style" w:cs="Times New Roman"/>
                <w:noProof/>
                <w:webHidden/>
                <w:sz w:val="24"/>
                <w:szCs w:val="24"/>
              </w:rPr>
              <w:fldChar w:fldCharType="end"/>
            </w:r>
          </w:hyperlink>
        </w:p>
        <w:p w:rsidR="00A43908" w:rsidRPr="00B52F45" w:rsidRDefault="00081CFD" w:rsidP="00A43908">
          <w:pPr>
            <w:pStyle w:val="TM1"/>
            <w:tabs>
              <w:tab w:val="left" w:pos="440"/>
              <w:tab w:val="right" w:leader="dot" w:pos="9016"/>
            </w:tabs>
            <w:spacing w:before="240" w:line="360" w:lineRule="auto"/>
            <w:rPr>
              <w:rFonts w:ascii="Bookman Old Style" w:eastAsiaTheme="minorEastAsia" w:hAnsi="Bookman Old Style" w:cs="Times New Roman"/>
              <w:noProof/>
              <w:sz w:val="24"/>
              <w:szCs w:val="24"/>
              <w:lang w:eastAsia="fr-FR"/>
            </w:rPr>
          </w:pPr>
          <w:hyperlink w:anchor="_Toc54680636" w:history="1">
            <w:r w:rsidR="00A43908" w:rsidRPr="00B52F45">
              <w:rPr>
                <w:rStyle w:val="Lienhypertexte"/>
                <w:rFonts w:ascii="Bookman Old Style" w:hAnsi="Bookman Old Style" w:cs="Times New Roman"/>
                <w:noProof/>
                <w:sz w:val="24"/>
                <w:szCs w:val="24"/>
              </w:rPr>
              <w:t>4.</w:t>
            </w:r>
            <w:r w:rsidR="00A43908" w:rsidRPr="00B52F45">
              <w:rPr>
                <w:rFonts w:ascii="Bookman Old Style" w:eastAsiaTheme="minorEastAsia" w:hAnsi="Bookman Old Style" w:cs="Times New Roman"/>
                <w:noProof/>
                <w:sz w:val="24"/>
                <w:szCs w:val="24"/>
                <w:lang w:eastAsia="fr-FR"/>
              </w:rPr>
              <w:tab/>
            </w:r>
            <w:r w:rsidR="00A43908" w:rsidRPr="00B52F45">
              <w:rPr>
                <w:rStyle w:val="Lienhypertexte"/>
                <w:rFonts w:ascii="Bookman Old Style" w:hAnsi="Bookman Old Style" w:cs="Times New Roman"/>
                <w:b/>
                <w:bCs/>
                <w:noProof/>
                <w:sz w:val="24"/>
                <w:szCs w:val="24"/>
              </w:rPr>
              <w:t>Différence entre faire une plainte et tirer la sonnette</w:t>
            </w:r>
            <w:r w:rsidR="00A43908" w:rsidRPr="00B52F45">
              <w:rPr>
                <w:rFonts w:ascii="Bookman Old Style" w:hAnsi="Bookman Old Style" w:cs="Times New Roman"/>
                <w:noProof/>
                <w:webHidden/>
                <w:sz w:val="24"/>
                <w:szCs w:val="24"/>
              </w:rPr>
              <w:tab/>
            </w:r>
            <w:r w:rsidR="00A43908" w:rsidRPr="00B52F45">
              <w:rPr>
                <w:rFonts w:ascii="Bookman Old Style" w:hAnsi="Bookman Old Style" w:cs="Times New Roman"/>
                <w:noProof/>
                <w:webHidden/>
                <w:sz w:val="24"/>
                <w:szCs w:val="24"/>
              </w:rPr>
              <w:fldChar w:fldCharType="begin"/>
            </w:r>
            <w:r w:rsidR="00A43908" w:rsidRPr="00B52F45">
              <w:rPr>
                <w:rFonts w:ascii="Bookman Old Style" w:hAnsi="Bookman Old Style" w:cs="Times New Roman"/>
                <w:noProof/>
                <w:webHidden/>
                <w:sz w:val="24"/>
                <w:szCs w:val="24"/>
              </w:rPr>
              <w:instrText xml:space="preserve"> PAGEREF _Toc54680636 \h </w:instrText>
            </w:r>
            <w:r w:rsidR="00A43908" w:rsidRPr="00B52F45">
              <w:rPr>
                <w:rFonts w:ascii="Bookman Old Style" w:hAnsi="Bookman Old Style" w:cs="Times New Roman"/>
                <w:noProof/>
                <w:webHidden/>
                <w:sz w:val="24"/>
                <w:szCs w:val="24"/>
              </w:rPr>
            </w:r>
            <w:r w:rsidR="00A43908" w:rsidRPr="00B52F45">
              <w:rPr>
                <w:rFonts w:ascii="Bookman Old Style" w:hAnsi="Bookman Old Style" w:cs="Times New Roman"/>
                <w:noProof/>
                <w:webHidden/>
                <w:sz w:val="24"/>
                <w:szCs w:val="24"/>
              </w:rPr>
              <w:fldChar w:fldCharType="separate"/>
            </w:r>
            <w:r w:rsidR="00BF7DC4">
              <w:rPr>
                <w:rFonts w:ascii="Bookman Old Style" w:hAnsi="Bookman Old Style" w:cs="Times New Roman"/>
                <w:noProof/>
                <w:webHidden/>
                <w:sz w:val="24"/>
                <w:szCs w:val="24"/>
              </w:rPr>
              <w:t>4</w:t>
            </w:r>
            <w:r w:rsidR="00A43908" w:rsidRPr="00B52F45">
              <w:rPr>
                <w:rFonts w:ascii="Bookman Old Style" w:hAnsi="Bookman Old Style" w:cs="Times New Roman"/>
                <w:noProof/>
                <w:webHidden/>
                <w:sz w:val="24"/>
                <w:szCs w:val="24"/>
              </w:rPr>
              <w:fldChar w:fldCharType="end"/>
            </w:r>
          </w:hyperlink>
        </w:p>
        <w:p w:rsidR="00A43908" w:rsidRPr="00B52F45" w:rsidRDefault="00081CFD" w:rsidP="00A43908">
          <w:pPr>
            <w:pStyle w:val="TM1"/>
            <w:tabs>
              <w:tab w:val="left" w:pos="440"/>
              <w:tab w:val="right" w:leader="dot" w:pos="9016"/>
            </w:tabs>
            <w:spacing w:before="240" w:line="360" w:lineRule="auto"/>
            <w:rPr>
              <w:rFonts w:ascii="Bookman Old Style" w:eastAsiaTheme="minorEastAsia" w:hAnsi="Bookman Old Style" w:cs="Times New Roman"/>
              <w:noProof/>
              <w:sz w:val="24"/>
              <w:szCs w:val="24"/>
              <w:lang w:eastAsia="fr-FR"/>
            </w:rPr>
          </w:pPr>
          <w:hyperlink w:anchor="_Toc54680637" w:history="1">
            <w:r w:rsidR="00A43908" w:rsidRPr="00B52F45">
              <w:rPr>
                <w:rStyle w:val="Lienhypertexte"/>
                <w:rFonts w:ascii="Bookman Old Style" w:eastAsia="Times New Roman" w:hAnsi="Bookman Old Style" w:cs="Times New Roman"/>
                <w:b/>
                <w:bCs/>
                <w:noProof/>
                <w:sz w:val="24"/>
                <w:szCs w:val="24"/>
                <w:lang w:eastAsia="fr-FR"/>
              </w:rPr>
              <w:t>5.</w:t>
            </w:r>
            <w:r w:rsidR="00A43908" w:rsidRPr="00B52F45">
              <w:rPr>
                <w:rFonts w:ascii="Bookman Old Style" w:eastAsiaTheme="minorEastAsia" w:hAnsi="Bookman Old Style" w:cs="Times New Roman"/>
                <w:noProof/>
                <w:sz w:val="24"/>
                <w:szCs w:val="24"/>
                <w:lang w:eastAsia="fr-FR"/>
              </w:rPr>
              <w:tab/>
            </w:r>
            <w:r w:rsidR="00A43908" w:rsidRPr="00B52F45">
              <w:rPr>
                <w:rStyle w:val="Lienhypertexte"/>
                <w:rFonts w:ascii="Bookman Old Style" w:eastAsia="Times New Roman" w:hAnsi="Bookman Old Style" w:cs="Times New Roman"/>
                <w:b/>
                <w:bCs/>
                <w:noProof/>
                <w:sz w:val="24"/>
                <w:szCs w:val="24"/>
                <w:lang w:eastAsia="fr-FR"/>
              </w:rPr>
              <w:t>Véracité et investigation</w:t>
            </w:r>
            <w:r w:rsidR="00A43908" w:rsidRPr="00B52F45">
              <w:rPr>
                <w:rFonts w:ascii="Bookman Old Style" w:hAnsi="Bookman Old Style" w:cs="Times New Roman"/>
                <w:noProof/>
                <w:webHidden/>
                <w:sz w:val="24"/>
                <w:szCs w:val="24"/>
              </w:rPr>
              <w:tab/>
            </w:r>
            <w:r w:rsidR="00A43908" w:rsidRPr="00B52F45">
              <w:rPr>
                <w:rFonts w:ascii="Bookman Old Style" w:hAnsi="Bookman Old Style" w:cs="Times New Roman"/>
                <w:noProof/>
                <w:webHidden/>
                <w:sz w:val="24"/>
                <w:szCs w:val="24"/>
              </w:rPr>
              <w:fldChar w:fldCharType="begin"/>
            </w:r>
            <w:r w:rsidR="00A43908" w:rsidRPr="00B52F45">
              <w:rPr>
                <w:rFonts w:ascii="Bookman Old Style" w:hAnsi="Bookman Old Style" w:cs="Times New Roman"/>
                <w:noProof/>
                <w:webHidden/>
                <w:sz w:val="24"/>
                <w:szCs w:val="24"/>
              </w:rPr>
              <w:instrText xml:space="preserve"> PAGEREF _Toc54680637 \h </w:instrText>
            </w:r>
            <w:r w:rsidR="00A43908" w:rsidRPr="00B52F45">
              <w:rPr>
                <w:rFonts w:ascii="Bookman Old Style" w:hAnsi="Bookman Old Style" w:cs="Times New Roman"/>
                <w:noProof/>
                <w:webHidden/>
                <w:sz w:val="24"/>
                <w:szCs w:val="24"/>
              </w:rPr>
            </w:r>
            <w:r w:rsidR="00A43908" w:rsidRPr="00B52F45">
              <w:rPr>
                <w:rFonts w:ascii="Bookman Old Style" w:hAnsi="Bookman Old Style" w:cs="Times New Roman"/>
                <w:noProof/>
                <w:webHidden/>
                <w:sz w:val="24"/>
                <w:szCs w:val="24"/>
              </w:rPr>
              <w:fldChar w:fldCharType="separate"/>
            </w:r>
            <w:r w:rsidR="00BF7DC4">
              <w:rPr>
                <w:rFonts w:ascii="Bookman Old Style" w:hAnsi="Bookman Old Style" w:cs="Times New Roman"/>
                <w:noProof/>
                <w:webHidden/>
                <w:sz w:val="24"/>
                <w:szCs w:val="24"/>
              </w:rPr>
              <w:t>5</w:t>
            </w:r>
            <w:r w:rsidR="00A43908" w:rsidRPr="00B52F45">
              <w:rPr>
                <w:rFonts w:ascii="Bookman Old Style" w:hAnsi="Bookman Old Style" w:cs="Times New Roman"/>
                <w:noProof/>
                <w:webHidden/>
                <w:sz w:val="24"/>
                <w:szCs w:val="24"/>
              </w:rPr>
              <w:fldChar w:fldCharType="end"/>
            </w:r>
          </w:hyperlink>
        </w:p>
        <w:p w:rsidR="00A43908" w:rsidRPr="00B52F45" w:rsidRDefault="00081CFD" w:rsidP="00A43908">
          <w:pPr>
            <w:pStyle w:val="TM1"/>
            <w:tabs>
              <w:tab w:val="left" w:pos="440"/>
              <w:tab w:val="right" w:leader="dot" w:pos="9016"/>
            </w:tabs>
            <w:spacing w:before="240" w:line="360" w:lineRule="auto"/>
            <w:rPr>
              <w:rFonts w:ascii="Bookman Old Style" w:eastAsiaTheme="minorEastAsia" w:hAnsi="Bookman Old Style" w:cs="Times New Roman"/>
              <w:noProof/>
              <w:sz w:val="24"/>
              <w:szCs w:val="24"/>
              <w:lang w:eastAsia="fr-FR"/>
            </w:rPr>
          </w:pPr>
          <w:hyperlink w:anchor="_Toc54680638" w:history="1">
            <w:r w:rsidR="00A43908" w:rsidRPr="00B52F45">
              <w:rPr>
                <w:rStyle w:val="Lienhypertexte"/>
                <w:rFonts w:ascii="Bookman Old Style" w:eastAsia="Times New Roman" w:hAnsi="Bookman Old Style" w:cs="Times New Roman"/>
                <w:b/>
                <w:noProof/>
                <w:sz w:val="24"/>
                <w:szCs w:val="24"/>
                <w:lang w:eastAsia="fr-FR"/>
              </w:rPr>
              <w:t>6.</w:t>
            </w:r>
            <w:r w:rsidR="00A43908" w:rsidRPr="00B52F45">
              <w:rPr>
                <w:rFonts w:ascii="Bookman Old Style" w:eastAsiaTheme="minorEastAsia" w:hAnsi="Bookman Old Style" w:cs="Times New Roman"/>
                <w:noProof/>
                <w:sz w:val="24"/>
                <w:szCs w:val="24"/>
                <w:lang w:eastAsia="fr-FR"/>
              </w:rPr>
              <w:tab/>
            </w:r>
            <w:r w:rsidR="00A43908" w:rsidRPr="00B52F45">
              <w:rPr>
                <w:rStyle w:val="Lienhypertexte"/>
                <w:rFonts w:ascii="Bookman Old Style" w:eastAsia="Times New Roman" w:hAnsi="Bookman Old Style" w:cs="Times New Roman"/>
                <w:b/>
                <w:noProof/>
                <w:sz w:val="24"/>
                <w:szCs w:val="24"/>
                <w:lang w:eastAsia="fr-FR"/>
              </w:rPr>
              <w:t>Processus de dénonciation et traitement des problèmes signalés</w:t>
            </w:r>
            <w:r w:rsidR="00A43908" w:rsidRPr="00B52F45">
              <w:rPr>
                <w:rFonts w:ascii="Bookman Old Style" w:hAnsi="Bookman Old Style" w:cs="Times New Roman"/>
                <w:noProof/>
                <w:webHidden/>
                <w:sz w:val="24"/>
                <w:szCs w:val="24"/>
              </w:rPr>
              <w:tab/>
            </w:r>
            <w:r w:rsidR="00A43908" w:rsidRPr="00B52F45">
              <w:rPr>
                <w:rFonts w:ascii="Bookman Old Style" w:hAnsi="Bookman Old Style" w:cs="Times New Roman"/>
                <w:noProof/>
                <w:webHidden/>
                <w:sz w:val="24"/>
                <w:szCs w:val="24"/>
              </w:rPr>
              <w:fldChar w:fldCharType="begin"/>
            </w:r>
            <w:r w:rsidR="00A43908" w:rsidRPr="00B52F45">
              <w:rPr>
                <w:rFonts w:ascii="Bookman Old Style" w:hAnsi="Bookman Old Style" w:cs="Times New Roman"/>
                <w:noProof/>
                <w:webHidden/>
                <w:sz w:val="24"/>
                <w:szCs w:val="24"/>
              </w:rPr>
              <w:instrText xml:space="preserve"> PAGEREF _Toc54680638 \h </w:instrText>
            </w:r>
            <w:r w:rsidR="00A43908" w:rsidRPr="00B52F45">
              <w:rPr>
                <w:rFonts w:ascii="Bookman Old Style" w:hAnsi="Bookman Old Style" w:cs="Times New Roman"/>
                <w:noProof/>
                <w:webHidden/>
                <w:sz w:val="24"/>
                <w:szCs w:val="24"/>
              </w:rPr>
            </w:r>
            <w:r w:rsidR="00A43908" w:rsidRPr="00B52F45">
              <w:rPr>
                <w:rFonts w:ascii="Bookman Old Style" w:hAnsi="Bookman Old Style" w:cs="Times New Roman"/>
                <w:noProof/>
                <w:webHidden/>
                <w:sz w:val="24"/>
                <w:szCs w:val="24"/>
              </w:rPr>
              <w:fldChar w:fldCharType="separate"/>
            </w:r>
            <w:r w:rsidR="00BF7DC4">
              <w:rPr>
                <w:rFonts w:ascii="Bookman Old Style" w:hAnsi="Bookman Old Style" w:cs="Times New Roman"/>
                <w:noProof/>
                <w:webHidden/>
                <w:sz w:val="24"/>
                <w:szCs w:val="24"/>
              </w:rPr>
              <w:t>5</w:t>
            </w:r>
            <w:r w:rsidR="00A43908" w:rsidRPr="00B52F45">
              <w:rPr>
                <w:rFonts w:ascii="Bookman Old Style" w:hAnsi="Bookman Old Style" w:cs="Times New Roman"/>
                <w:noProof/>
                <w:webHidden/>
                <w:sz w:val="24"/>
                <w:szCs w:val="24"/>
              </w:rPr>
              <w:fldChar w:fldCharType="end"/>
            </w:r>
          </w:hyperlink>
        </w:p>
        <w:p w:rsidR="00A43908" w:rsidRPr="00B52F45" w:rsidRDefault="00081CFD" w:rsidP="00A43908">
          <w:pPr>
            <w:pStyle w:val="TM1"/>
            <w:tabs>
              <w:tab w:val="left" w:pos="440"/>
              <w:tab w:val="right" w:leader="dot" w:pos="9016"/>
            </w:tabs>
            <w:spacing w:before="240" w:line="360" w:lineRule="auto"/>
            <w:rPr>
              <w:rFonts w:ascii="Bookman Old Style" w:eastAsiaTheme="minorEastAsia" w:hAnsi="Bookman Old Style" w:cs="Times New Roman"/>
              <w:noProof/>
              <w:sz w:val="24"/>
              <w:szCs w:val="24"/>
              <w:lang w:eastAsia="fr-FR"/>
            </w:rPr>
          </w:pPr>
          <w:hyperlink w:anchor="_Toc54680639" w:history="1">
            <w:r w:rsidR="00A43908" w:rsidRPr="00B52F45">
              <w:rPr>
                <w:rStyle w:val="Lienhypertexte"/>
                <w:rFonts w:ascii="Bookman Old Style" w:eastAsia="Times New Roman" w:hAnsi="Bookman Old Style" w:cs="Times New Roman"/>
                <w:b/>
                <w:noProof/>
                <w:sz w:val="24"/>
                <w:szCs w:val="24"/>
                <w:lang w:eastAsia="fr-FR"/>
              </w:rPr>
              <w:t>7.</w:t>
            </w:r>
            <w:r w:rsidR="00A43908" w:rsidRPr="00B52F45">
              <w:rPr>
                <w:rFonts w:ascii="Bookman Old Style" w:eastAsiaTheme="minorEastAsia" w:hAnsi="Bookman Old Style" w:cs="Times New Roman"/>
                <w:noProof/>
                <w:sz w:val="24"/>
                <w:szCs w:val="24"/>
                <w:lang w:eastAsia="fr-FR"/>
              </w:rPr>
              <w:tab/>
            </w:r>
            <w:r w:rsidR="00A43908" w:rsidRPr="00B52F45">
              <w:rPr>
                <w:rStyle w:val="Lienhypertexte"/>
                <w:rFonts w:ascii="Bookman Old Style" w:eastAsia="Times New Roman" w:hAnsi="Bookman Old Style" w:cs="Times New Roman"/>
                <w:b/>
                <w:noProof/>
                <w:sz w:val="24"/>
                <w:szCs w:val="24"/>
                <w:lang w:eastAsia="fr-FR"/>
              </w:rPr>
              <w:t>Anonymat et confidentialité</w:t>
            </w:r>
            <w:r w:rsidR="00A43908" w:rsidRPr="00B52F45">
              <w:rPr>
                <w:rFonts w:ascii="Bookman Old Style" w:hAnsi="Bookman Old Style" w:cs="Times New Roman"/>
                <w:noProof/>
                <w:webHidden/>
                <w:sz w:val="24"/>
                <w:szCs w:val="24"/>
              </w:rPr>
              <w:tab/>
            </w:r>
            <w:r w:rsidR="00A43908" w:rsidRPr="00B52F45">
              <w:rPr>
                <w:rFonts w:ascii="Bookman Old Style" w:hAnsi="Bookman Old Style" w:cs="Times New Roman"/>
                <w:noProof/>
                <w:webHidden/>
                <w:sz w:val="24"/>
                <w:szCs w:val="24"/>
              </w:rPr>
              <w:fldChar w:fldCharType="begin"/>
            </w:r>
            <w:r w:rsidR="00A43908" w:rsidRPr="00B52F45">
              <w:rPr>
                <w:rFonts w:ascii="Bookman Old Style" w:hAnsi="Bookman Old Style" w:cs="Times New Roman"/>
                <w:noProof/>
                <w:webHidden/>
                <w:sz w:val="24"/>
                <w:szCs w:val="24"/>
              </w:rPr>
              <w:instrText xml:space="preserve"> PAGEREF _Toc54680639 \h </w:instrText>
            </w:r>
            <w:r w:rsidR="00A43908" w:rsidRPr="00B52F45">
              <w:rPr>
                <w:rFonts w:ascii="Bookman Old Style" w:hAnsi="Bookman Old Style" w:cs="Times New Roman"/>
                <w:noProof/>
                <w:webHidden/>
                <w:sz w:val="24"/>
                <w:szCs w:val="24"/>
              </w:rPr>
            </w:r>
            <w:r w:rsidR="00A43908" w:rsidRPr="00B52F45">
              <w:rPr>
                <w:rFonts w:ascii="Bookman Old Style" w:hAnsi="Bookman Old Style" w:cs="Times New Roman"/>
                <w:noProof/>
                <w:webHidden/>
                <w:sz w:val="24"/>
                <w:szCs w:val="24"/>
              </w:rPr>
              <w:fldChar w:fldCharType="separate"/>
            </w:r>
            <w:r w:rsidR="00BF7DC4">
              <w:rPr>
                <w:rFonts w:ascii="Bookman Old Style" w:hAnsi="Bookman Old Style" w:cs="Times New Roman"/>
                <w:noProof/>
                <w:webHidden/>
                <w:sz w:val="24"/>
                <w:szCs w:val="24"/>
              </w:rPr>
              <w:t>6</w:t>
            </w:r>
            <w:r w:rsidR="00A43908" w:rsidRPr="00B52F45">
              <w:rPr>
                <w:rFonts w:ascii="Bookman Old Style" w:hAnsi="Bookman Old Style" w:cs="Times New Roman"/>
                <w:noProof/>
                <w:webHidden/>
                <w:sz w:val="24"/>
                <w:szCs w:val="24"/>
              </w:rPr>
              <w:fldChar w:fldCharType="end"/>
            </w:r>
          </w:hyperlink>
        </w:p>
        <w:p w:rsidR="00A43908" w:rsidRPr="00B52F45" w:rsidRDefault="00081CFD" w:rsidP="00A43908">
          <w:pPr>
            <w:pStyle w:val="TM1"/>
            <w:tabs>
              <w:tab w:val="left" w:pos="440"/>
              <w:tab w:val="right" w:leader="dot" w:pos="9016"/>
            </w:tabs>
            <w:spacing w:before="240" w:line="360" w:lineRule="auto"/>
            <w:rPr>
              <w:rFonts w:ascii="Bookman Old Style" w:eastAsiaTheme="minorEastAsia" w:hAnsi="Bookman Old Style" w:cs="Times New Roman"/>
              <w:noProof/>
              <w:sz w:val="24"/>
              <w:szCs w:val="24"/>
              <w:lang w:eastAsia="fr-FR"/>
            </w:rPr>
          </w:pPr>
          <w:hyperlink w:anchor="_Toc54680640" w:history="1">
            <w:r w:rsidR="00A43908" w:rsidRPr="00B52F45">
              <w:rPr>
                <w:rStyle w:val="Lienhypertexte"/>
                <w:rFonts w:ascii="Bookman Old Style" w:hAnsi="Bookman Old Style" w:cs="Times New Roman"/>
                <w:b/>
                <w:bCs/>
                <w:noProof/>
                <w:sz w:val="24"/>
                <w:szCs w:val="24"/>
              </w:rPr>
              <w:t>8.</w:t>
            </w:r>
            <w:r w:rsidR="00A43908" w:rsidRPr="00B52F45">
              <w:rPr>
                <w:rFonts w:ascii="Bookman Old Style" w:eastAsiaTheme="minorEastAsia" w:hAnsi="Bookman Old Style" w:cs="Times New Roman"/>
                <w:noProof/>
                <w:sz w:val="24"/>
                <w:szCs w:val="24"/>
                <w:lang w:eastAsia="fr-FR"/>
              </w:rPr>
              <w:tab/>
            </w:r>
            <w:r w:rsidR="00A43908" w:rsidRPr="00B52F45">
              <w:rPr>
                <w:rStyle w:val="Lienhypertexte"/>
                <w:rFonts w:ascii="Bookman Old Style" w:hAnsi="Bookman Old Style" w:cs="Times New Roman"/>
                <w:b/>
                <w:bCs/>
                <w:noProof/>
                <w:sz w:val="24"/>
                <w:szCs w:val="24"/>
              </w:rPr>
              <w:t>Conclusion</w:t>
            </w:r>
            <w:r w:rsidR="00A43908" w:rsidRPr="00B52F45">
              <w:rPr>
                <w:rFonts w:ascii="Bookman Old Style" w:hAnsi="Bookman Old Style" w:cs="Times New Roman"/>
                <w:noProof/>
                <w:webHidden/>
                <w:sz w:val="24"/>
                <w:szCs w:val="24"/>
              </w:rPr>
              <w:tab/>
            </w:r>
            <w:r w:rsidR="00A43908" w:rsidRPr="00B52F45">
              <w:rPr>
                <w:rFonts w:ascii="Bookman Old Style" w:hAnsi="Bookman Old Style" w:cs="Times New Roman"/>
                <w:noProof/>
                <w:webHidden/>
                <w:sz w:val="24"/>
                <w:szCs w:val="24"/>
              </w:rPr>
              <w:fldChar w:fldCharType="begin"/>
            </w:r>
            <w:r w:rsidR="00A43908" w:rsidRPr="00B52F45">
              <w:rPr>
                <w:rFonts w:ascii="Bookman Old Style" w:hAnsi="Bookman Old Style" w:cs="Times New Roman"/>
                <w:noProof/>
                <w:webHidden/>
                <w:sz w:val="24"/>
                <w:szCs w:val="24"/>
              </w:rPr>
              <w:instrText xml:space="preserve"> PAGEREF _Toc54680640 \h </w:instrText>
            </w:r>
            <w:r w:rsidR="00A43908" w:rsidRPr="00B52F45">
              <w:rPr>
                <w:rFonts w:ascii="Bookman Old Style" w:hAnsi="Bookman Old Style" w:cs="Times New Roman"/>
                <w:noProof/>
                <w:webHidden/>
                <w:sz w:val="24"/>
                <w:szCs w:val="24"/>
              </w:rPr>
            </w:r>
            <w:r w:rsidR="00A43908" w:rsidRPr="00B52F45">
              <w:rPr>
                <w:rFonts w:ascii="Bookman Old Style" w:hAnsi="Bookman Old Style" w:cs="Times New Roman"/>
                <w:noProof/>
                <w:webHidden/>
                <w:sz w:val="24"/>
                <w:szCs w:val="24"/>
              </w:rPr>
              <w:fldChar w:fldCharType="separate"/>
            </w:r>
            <w:r w:rsidR="00BF7DC4">
              <w:rPr>
                <w:rFonts w:ascii="Bookman Old Style" w:hAnsi="Bookman Old Style" w:cs="Times New Roman"/>
                <w:noProof/>
                <w:webHidden/>
                <w:sz w:val="24"/>
                <w:szCs w:val="24"/>
              </w:rPr>
              <w:t>7</w:t>
            </w:r>
            <w:r w:rsidR="00A43908" w:rsidRPr="00B52F45">
              <w:rPr>
                <w:rFonts w:ascii="Bookman Old Style" w:hAnsi="Bookman Old Style" w:cs="Times New Roman"/>
                <w:noProof/>
                <w:webHidden/>
                <w:sz w:val="24"/>
                <w:szCs w:val="24"/>
              </w:rPr>
              <w:fldChar w:fldCharType="end"/>
            </w:r>
          </w:hyperlink>
        </w:p>
        <w:p w:rsidR="000A14F6" w:rsidRPr="00B52F45" w:rsidRDefault="000A14F6" w:rsidP="00B52F45">
          <w:pPr>
            <w:tabs>
              <w:tab w:val="right" w:pos="9026"/>
            </w:tabs>
            <w:spacing w:before="240" w:line="360" w:lineRule="auto"/>
            <w:rPr>
              <w:rFonts w:ascii="Bookman Old Style" w:hAnsi="Bookman Old Style" w:cs="Times New Roman"/>
              <w:b/>
              <w:bCs/>
              <w:sz w:val="24"/>
              <w:szCs w:val="24"/>
            </w:rPr>
          </w:pPr>
          <w:r w:rsidRPr="00B52F45">
            <w:rPr>
              <w:rFonts w:ascii="Bookman Old Style" w:hAnsi="Bookman Old Style" w:cs="Times New Roman"/>
              <w:b/>
              <w:bCs/>
              <w:sz w:val="24"/>
              <w:szCs w:val="24"/>
            </w:rPr>
            <w:fldChar w:fldCharType="end"/>
          </w:r>
        </w:p>
      </w:sdtContent>
    </w:sdt>
    <w:p w:rsidR="00BB04BC" w:rsidRDefault="00BB04BC" w:rsidP="000A14F6">
      <w:pPr>
        <w:tabs>
          <w:tab w:val="left" w:pos="1185"/>
        </w:tabs>
        <w:spacing w:before="100" w:beforeAutospacing="1" w:after="100" w:afterAutospacing="1" w:line="276" w:lineRule="auto"/>
        <w:jc w:val="both"/>
        <w:outlineLvl w:val="0"/>
        <w:rPr>
          <w:rFonts w:ascii="Bookman Old Style" w:eastAsia="Times New Roman" w:hAnsi="Bookman Old Style" w:cs="Times New Roman"/>
          <w:b/>
          <w:bCs/>
          <w:kern w:val="36"/>
          <w:sz w:val="24"/>
          <w:szCs w:val="24"/>
          <w:lang w:eastAsia="fr-FR"/>
        </w:rPr>
      </w:pPr>
    </w:p>
    <w:p w:rsidR="00B52F45" w:rsidRPr="001251AB" w:rsidRDefault="00B52F45" w:rsidP="000A14F6">
      <w:pPr>
        <w:tabs>
          <w:tab w:val="left" w:pos="1185"/>
        </w:tabs>
        <w:spacing w:before="100" w:beforeAutospacing="1" w:after="100" w:afterAutospacing="1" w:line="276" w:lineRule="auto"/>
        <w:jc w:val="both"/>
        <w:outlineLvl w:val="0"/>
        <w:rPr>
          <w:rFonts w:ascii="Bookman Old Style" w:eastAsia="Times New Roman" w:hAnsi="Bookman Old Style" w:cs="Times New Roman"/>
          <w:b/>
          <w:bCs/>
          <w:kern w:val="36"/>
          <w:sz w:val="24"/>
          <w:szCs w:val="24"/>
          <w:lang w:eastAsia="fr-FR"/>
        </w:rPr>
      </w:pPr>
    </w:p>
    <w:p w:rsidR="00BB04BC" w:rsidRPr="001251AB" w:rsidRDefault="00BB04BC" w:rsidP="00443A00">
      <w:pPr>
        <w:spacing w:before="100" w:beforeAutospacing="1" w:after="100" w:afterAutospacing="1" w:line="276" w:lineRule="auto"/>
        <w:jc w:val="both"/>
        <w:outlineLvl w:val="0"/>
        <w:rPr>
          <w:rFonts w:ascii="Bookman Old Style" w:eastAsia="Times New Roman" w:hAnsi="Bookman Old Style" w:cs="Times New Roman"/>
          <w:b/>
          <w:bCs/>
          <w:kern w:val="36"/>
          <w:sz w:val="24"/>
          <w:szCs w:val="24"/>
          <w:lang w:eastAsia="fr-FR"/>
        </w:rPr>
      </w:pPr>
    </w:p>
    <w:p w:rsidR="00BB04BC" w:rsidRPr="001251AB" w:rsidRDefault="00BB04BC" w:rsidP="00443A00">
      <w:pPr>
        <w:spacing w:before="100" w:beforeAutospacing="1" w:after="100" w:afterAutospacing="1" w:line="276" w:lineRule="auto"/>
        <w:jc w:val="both"/>
        <w:outlineLvl w:val="0"/>
        <w:rPr>
          <w:rFonts w:ascii="Bookman Old Style" w:eastAsia="Times New Roman" w:hAnsi="Bookman Old Style" w:cs="Times New Roman"/>
          <w:b/>
          <w:bCs/>
          <w:kern w:val="36"/>
          <w:sz w:val="24"/>
          <w:szCs w:val="24"/>
          <w:lang w:eastAsia="fr-FR"/>
        </w:rPr>
      </w:pPr>
    </w:p>
    <w:p w:rsidR="00BB04BC" w:rsidRPr="001251AB" w:rsidRDefault="00BB04BC" w:rsidP="00443A00">
      <w:pPr>
        <w:spacing w:before="100" w:beforeAutospacing="1" w:after="100" w:afterAutospacing="1" w:line="276" w:lineRule="auto"/>
        <w:jc w:val="both"/>
        <w:outlineLvl w:val="0"/>
        <w:rPr>
          <w:rFonts w:ascii="Bookman Old Style" w:eastAsia="Times New Roman" w:hAnsi="Bookman Old Style" w:cs="Times New Roman"/>
          <w:b/>
          <w:bCs/>
          <w:kern w:val="36"/>
          <w:sz w:val="24"/>
          <w:szCs w:val="24"/>
          <w:lang w:eastAsia="fr-FR"/>
        </w:rPr>
      </w:pPr>
    </w:p>
    <w:p w:rsidR="00BB04BC" w:rsidRPr="001251AB" w:rsidRDefault="00BB04BC" w:rsidP="002B14F1">
      <w:pPr>
        <w:spacing w:before="100" w:beforeAutospacing="1" w:after="100" w:afterAutospacing="1" w:line="276" w:lineRule="auto"/>
        <w:jc w:val="both"/>
        <w:outlineLvl w:val="0"/>
        <w:rPr>
          <w:rFonts w:ascii="Bookman Old Style" w:eastAsia="Times New Roman" w:hAnsi="Bookman Old Style" w:cs="Times New Roman"/>
          <w:b/>
          <w:bCs/>
          <w:kern w:val="36"/>
          <w:sz w:val="24"/>
          <w:szCs w:val="24"/>
          <w:lang w:eastAsia="fr-FR"/>
        </w:rPr>
      </w:pPr>
    </w:p>
    <w:p w:rsidR="00BB04BC" w:rsidRPr="001251AB" w:rsidRDefault="00BB04BC" w:rsidP="00443A00">
      <w:pPr>
        <w:spacing w:before="100" w:beforeAutospacing="1" w:after="100" w:afterAutospacing="1" w:line="276" w:lineRule="auto"/>
        <w:jc w:val="both"/>
        <w:outlineLvl w:val="0"/>
        <w:rPr>
          <w:rFonts w:ascii="Bookman Old Style" w:eastAsia="Times New Roman" w:hAnsi="Bookman Old Style" w:cs="Times New Roman"/>
          <w:b/>
          <w:bCs/>
          <w:kern w:val="36"/>
          <w:sz w:val="24"/>
          <w:szCs w:val="24"/>
          <w:lang w:eastAsia="fr-FR"/>
        </w:rPr>
      </w:pPr>
    </w:p>
    <w:p w:rsidR="00BB04BC" w:rsidRPr="001251AB" w:rsidRDefault="00BB04BC" w:rsidP="00443A00">
      <w:pPr>
        <w:spacing w:before="100" w:beforeAutospacing="1" w:after="100" w:afterAutospacing="1" w:line="276" w:lineRule="auto"/>
        <w:jc w:val="both"/>
        <w:outlineLvl w:val="0"/>
        <w:rPr>
          <w:rFonts w:ascii="Bookman Old Style" w:eastAsia="Times New Roman" w:hAnsi="Bookman Old Style" w:cs="Times New Roman"/>
          <w:b/>
          <w:bCs/>
          <w:kern w:val="36"/>
          <w:sz w:val="24"/>
          <w:szCs w:val="24"/>
          <w:lang w:eastAsia="fr-FR"/>
        </w:rPr>
      </w:pPr>
    </w:p>
    <w:p w:rsidR="00DB7A26" w:rsidRDefault="00DB7A26" w:rsidP="00350A5E">
      <w:pPr>
        <w:spacing w:before="100" w:beforeAutospacing="1" w:after="100" w:afterAutospacing="1" w:line="276" w:lineRule="auto"/>
        <w:ind w:left="708"/>
        <w:jc w:val="both"/>
        <w:outlineLvl w:val="0"/>
        <w:rPr>
          <w:rFonts w:ascii="Bookman Old Style" w:eastAsia="Times New Roman" w:hAnsi="Bookman Old Style" w:cs="Times New Roman"/>
          <w:b/>
          <w:bCs/>
          <w:kern w:val="36"/>
          <w:sz w:val="24"/>
          <w:szCs w:val="24"/>
          <w:lang w:eastAsia="fr-FR"/>
        </w:rPr>
      </w:pPr>
    </w:p>
    <w:p w:rsidR="00BB04BC" w:rsidRPr="00350A5E" w:rsidRDefault="00350A5E" w:rsidP="00350A5E">
      <w:pPr>
        <w:spacing w:before="100" w:beforeAutospacing="1" w:after="100" w:afterAutospacing="1" w:line="276" w:lineRule="auto"/>
        <w:ind w:left="708"/>
        <w:jc w:val="both"/>
        <w:outlineLvl w:val="0"/>
        <w:rPr>
          <w:rFonts w:ascii="Bookman Old Style" w:eastAsia="Times New Roman" w:hAnsi="Bookman Old Style" w:cs="Times New Roman"/>
          <w:b/>
          <w:bCs/>
          <w:kern w:val="36"/>
          <w:sz w:val="28"/>
          <w:szCs w:val="28"/>
          <w:lang w:eastAsia="fr-FR"/>
        </w:rPr>
      </w:pPr>
      <w:r>
        <w:rPr>
          <w:rFonts w:ascii="Bookman Old Style" w:eastAsia="Times New Roman" w:hAnsi="Bookman Old Style" w:cs="Times New Roman"/>
          <w:b/>
          <w:bCs/>
          <w:kern w:val="36"/>
          <w:sz w:val="24"/>
          <w:szCs w:val="24"/>
          <w:lang w:eastAsia="fr-FR"/>
        </w:rPr>
        <w:tab/>
      </w:r>
      <w:r>
        <w:rPr>
          <w:rFonts w:ascii="Bookman Old Style" w:eastAsia="Times New Roman" w:hAnsi="Bookman Old Style" w:cs="Times New Roman"/>
          <w:b/>
          <w:bCs/>
          <w:kern w:val="36"/>
          <w:sz w:val="24"/>
          <w:szCs w:val="24"/>
          <w:lang w:eastAsia="fr-FR"/>
        </w:rPr>
        <w:tab/>
      </w:r>
      <w:r>
        <w:rPr>
          <w:rFonts w:ascii="Bookman Old Style" w:eastAsia="Times New Roman" w:hAnsi="Bookman Old Style" w:cs="Times New Roman"/>
          <w:b/>
          <w:bCs/>
          <w:kern w:val="36"/>
          <w:sz w:val="24"/>
          <w:szCs w:val="24"/>
          <w:lang w:eastAsia="fr-FR"/>
        </w:rPr>
        <w:tab/>
      </w:r>
      <w:r>
        <w:rPr>
          <w:rFonts w:ascii="Bookman Old Style" w:eastAsia="Times New Roman" w:hAnsi="Bookman Old Style" w:cs="Times New Roman"/>
          <w:b/>
          <w:bCs/>
          <w:kern w:val="36"/>
          <w:sz w:val="24"/>
          <w:szCs w:val="24"/>
          <w:lang w:eastAsia="fr-FR"/>
        </w:rPr>
        <w:tab/>
      </w:r>
      <w:r>
        <w:rPr>
          <w:rFonts w:ascii="Bookman Old Style" w:eastAsia="Times New Roman" w:hAnsi="Bookman Old Style" w:cs="Times New Roman"/>
          <w:b/>
          <w:bCs/>
          <w:kern w:val="36"/>
          <w:sz w:val="24"/>
          <w:szCs w:val="24"/>
          <w:lang w:eastAsia="fr-FR"/>
        </w:rPr>
        <w:tab/>
      </w:r>
      <w:r>
        <w:rPr>
          <w:rFonts w:ascii="Bookman Old Style" w:eastAsia="Times New Roman" w:hAnsi="Bookman Old Style" w:cs="Times New Roman"/>
          <w:b/>
          <w:bCs/>
          <w:kern w:val="36"/>
          <w:sz w:val="24"/>
          <w:szCs w:val="24"/>
          <w:lang w:eastAsia="fr-FR"/>
        </w:rPr>
        <w:tab/>
      </w:r>
      <w:r>
        <w:rPr>
          <w:rFonts w:ascii="Bookman Old Style" w:eastAsia="Times New Roman" w:hAnsi="Bookman Old Style" w:cs="Times New Roman"/>
          <w:b/>
          <w:bCs/>
          <w:kern w:val="36"/>
          <w:sz w:val="24"/>
          <w:szCs w:val="24"/>
          <w:lang w:eastAsia="fr-FR"/>
        </w:rPr>
        <w:tab/>
      </w:r>
      <w:r>
        <w:rPr>
          <w:rFonts w:ascii="Bookman Old Style" w:eastAsia="Times New Roman" w:hAnsi="Bookman Old Style" w:cs="Times New Roman"/>
          <w:b/>
          <w:bCs/>
          <w:kern w:val="36"/>
          <w:sz w:val="24"/>
          <w:szCs w:val="24"/>
          <w:lang w:eastAsia="fr-FR"/>
        </w:rPr>
        <w:tab/>
      </w:r>
    </w:p>
    <w:p w:rsidR="00A53650" w:rsidRPr="00B52F45" w:rsidRDefault="00A53650" w:rsidP="000A14F6">
      <w:pPr>
        <w:pStyle w:val="Paragraphedeliste"/>
        <w:numPr>
          <w:ilvl w:val="0"/>
          <w:numId w:val="3"/>
        </w:numPr>
        <w:spacing w:before="100" w:beforeAutospacing="1" w:after="100" w:afterAutospacing="1" w:line="276" w:lineRule="auto"/>
        <w:jc w:val="both"/>
        <w:outlineLvl w:val="0"/>
        <w:rPr>
          <w:rFonts w:ascii="Bookman Old Style" w:eastAsia="Times New Roman" w:hAnsi="Bookman Old Style" w:cs="Times New Roman"/>
          <w:b/>
          <w:sz w:val="28"/>
          <w:szCs w:val="28"/>
          <w:lang w:eastAsia="fr-FR"/>
        </w:rPr>
      </w:pPr>
      <w:bookmarkStart w:id="3" w:name="_Toc54680633"/>
      <w:r w:rsidRPr="00B52F45">
        <w:rPr>
          <w:rFonts w:ascii="Bookman Old Style" w:eastAsia="Times New Roman" w:hAnsi="Bookman Old Style" w:cs="Times New Roman"/>
          <w:b/>
          <w:sz w:val="28"/>
          <w:szCs w:val="28"/>
          <w:lang w:eastAsia="fr-FR"/>
        </w:rPr>
        <w:lastRenderedPageBreak/>
        <w:t>But de la politique de dénonciation</w:t>
      </w:r>
      <w:bookmarkEnd w:id="3"/>
    </w:p>
    <w:p w:rsidR="00D95A53" w:rsidRPr="001251AB" w:rsidRDefault="00D95A53" w:rsidP="00443A00">
      <w:pPr>
        <w:spacing w:before="100" w:beforeAutospacing="1" w:after="100" w:afterAutospacing="1" w:line="276" w:lineRule="auto"/>
        <w:jc w:val="both"/>
        <w:rPr>
          <w:rFonts w:ascii="Bookman Old Style" w:eastAsia="Times New Roman" w:hAnsi="Bookman Old Style" w:cs="Times New Roman"/>
          <w:sz w:val="24"/>
          <w:szCs w:val="24"/>
          <w:lang w:eastAsia="fr-FR"/>
        </w:rPr>
      </w:pPr>
      <w:r w:rsidRPr="001251AB">
        <w:rPr>
          <w:rFonts w:ascii="Bookman Old Style" w:eastAsia="Times New Roman" w:hAnsi="Bookman Old Style" w:cs="Times New Roman"/>
          <w:sz w:val="24"/>
          <w:szCs w:val="24"/>
          <w:lang w:eastAsia="fr-FR"/>
        </w:rPr>
        <w:t>En tant qu’employés de Help Channel Burundi, il nous incombe de faire respecter nos valeurs professionnelles fondamentales, d’observer la loi et d’honorer les engagements importants définis dans notre politique de déontologie professionnelle. Pour contribuer au renforcement de notre culture d’éthique et d’intégrité, les employés sont fortement encouragés à signaler leurs préoccupations concernant les actes répréhensibles, notamment les infractions à la loi, à la réglementation ou aux politiques de l’Organisation.</w:t>
      </w:r>
    </w:p>
    <w:p w:rsidR="00B96A7D" w:rsidRPr="001251AB" w:rsidRDefault="00B96A7D" w:rsidP="00443A00">
      <w:pPr>
        <w:spacing w:before="100" w:beforeAutospacing="1" w:after="100" w:afterAutospacing="1" w:line="276" w:lineRule="auto"/>
        <w:jc w:val="both"/>
        <w:rPr>
          <w:rFonts w:ascii="Bookman Old Style" w:eastAsia="Times New Roman" w:hAnsi="Bookman Old Style" w:cs="Times New Roman"/>
          <w:sz w:val="24"/>
          <w:szCs w:val="24"/>
          <w:lang w:eastAsia="fr-FR"/>
        </w:rPr>
      </w:pPr>
      <w:r w:rsidRPr="001251AB">
        <w:rPr>
          <w:rFonts w:ascii="Bookman Old Style" w:eastAsia="Times New Roman" w:hAnsi="Bookman Old Style" w:cs="Times New Roman"/>
          <w:sz w:val="24"/>
          <w:szCs w:val="24"/>
          <w:lang w:eastAsia="fr-FR"/>
        </w:rPr>
        <w:t xml:space="preserve">Cette politique de dénonciation </w:t>
      </w:r>
      <w:r w:rsidR="00D95A53" w:rsidRPr="001251AB">
        <w:rPr>
          <w:rFonts w:ascii="Bookman Old Style" w:eastAsia="Times New Roman" w:hAnsi="Bookman Old Style" w:cs="Times New Roman"/>
          <w:sz w:val="24"/>
          <w:szCs w:val="24"/>
          <w:lang w:eastAsia="fr-FR"/>
        </w:rPr>
        <w:t xml:space="preserve">doit </w:t>
      </w:r>
      <w:r w:rsidRPr="001251AB">
        <w:rPr>
          <w:rFonts w:ascii="Bookman Old Style" w:eastAsia="Times New Roman" w:hAnsi="Bookman Old Style" w:cs="Times New Roman"/>
          <w:sz w:val="24"/>
          <w:szCs w:val="24"/>
          <w:lang w:eastAsia="fr-FR"/>
        </w:rPr>
        <w:t>encourage</w:t>
      </w:r>
      <w:r w:rsidR="00D95A53" w:rsidRPr="001251AB">
        <w:rPr>
          <w:rFonts w:ascii="Bookman Old Style" w:eastAsia="Times New Roman" w:hAnsi="Bookman Old Style" w:cs="Times New Roman"/>
          <w:sz w:val="24"/>
          <w:szCs w:val="24"/>
          <w:lang w:eastAsia="fr-FR"/>
        </w:rPr>
        <w:t xml:space="preserve">r </w:t>
      </w:r>
      <w:r w:rsidRPr="001251AB">
        <w:rPr>
          <w:rFonts w:ascii="Bookman Old Style" w:eastAsia="Times New Roman" w:hAnsi="Bookman Old Style" w:cs="Times New Roman"/>
          <w:sz w:val="24"/>
          <w:szCs w:val="24"/>
          <w:lang w:eastAsia="fr-FR"/>
        </w:rPr>
        <w:t>tous les bénéficiaires, partenaires et employés de Help Channel Burundi de soulever de sérieuses préoccupations afin que l’Organisation puisse traiter et corriger les comportements et actions inappropriés, non conformes à sa vision, sa mission et ses valeurs.</w:t>
      </w:r>
      <w:r w:rsidR="004B094C" w:rsidRPr="001251AB">
        <w:rPr>
          <w:rFonts w:ascii="Bookman Old Style" w:eastAsia="Times New Roman" w:hAnsi="Bookman Old Style" w:cs="Times New Roman"/>
          <w:sz w:val="24"/>
          <w:szCs w:val="24"/>
          <w:lang w:eastAsia="fr-FR"/>
        </w:rPr>
        <w:t xml:space="preserve"> Avec cette politiq</w:t>
      </w:r>
      <w:r w:rsidR="004B094C" w:rsidRPr="001251AB">
        <w:rPr>
          <w:rStyle w:val="s1"/>
          <w:rFonts w:ascii="Bookman Old Style" w:hAnsi="Bookman Old Style" w:cs="Times New Roman"/>
          <w:sz w:val="24"/>
          <w:szCs w:val="24"/>
        </w:rPr>
        <w:t>ue, Help Channel Burundi s’engage à fournir un milieu rassurant faisant preuve d’intégrité et de respect pour toutes les personnes, ainsi que pour les ressources financières.</w:t>
      </w:r>
    </w:p>
    <w:p w:rsidR="00B96A7D" w:rsidRPr="001251AB" w:rsidRDefault="00C46E42" w:rsidP="00443A00">
      <w:pPr>
        <w:spacing w:before="100" w:beforeAutospacing="1" w:after="100" w:afterAutospacing="1" w:line="276" w:lineRule="auto"/>
        <w:jc w:val="both"/>
        <w:rPr>
          <w:rFonts w:ascii="Bookman Old Style" w:eastAsia="Times New Roman" w:hAnsi="Bookman Old Style" w:cs="Times New Roman"/>
          <w:sz w:val="24"/>
          <w:szCs w:val="24"/>
          <w:lang w:eastAsia="fr-FR"/>
        </w:rPr>
      </w:pPr>
      <w:r w:rsidRPr="001251AB">
        <w:rPr>
          <w:rFonts w:ascii="Bookman Old Style" w:eastAsia="Times New Roman" w:hAnsi="Bookman Old Style" w:cs="Times New Roman"/>
          <w:sz w:val="24"/>
          <w:szCs w:val="24"/>
          <w:lang w:eastAsia="fr-FR"/>
        </w:rPr>
        <w:t xml:space="preserve">Help Channel Burundi </w:t>
      </w:r>
      <w:r w:rsidR="00B54817" w:rsidRPr="001251AB">
        <w:rPr>
          <w:rFonts w:ascii="Bookman Old Style" w:eastAsia="Times New Roman" w:hAnsi="Bookman Old Style" w:cs="Times New Roman"/>
          <w:sz w:val="24"/>
          <w:szCs w:val="24"/>
          <w:lang w:eastAsia="fr-FR"/>
        </w:rPr>
        <w:t xml:space="preserve">demande à ses employés, </w:t>
      </w:r>
      <w:r w:rsidRPr="001251AB">
        <w:rPr>
          <w:rFonts w:ascii="Bookman Old Style" w:eastAsia="Times New Roman" w:hAnsi="Bookman Old Style" w:cs="Times New Roman"/>
          <w:sz w:val="24"/>
          <w:szCs w:val="24"/>
          <w:lang w:eastAsia="fr-FR"/>
        </w:rPr>
        <w:t>ses bénéficiaires et ses partenaires</w:t>
      </w:r>
      <w:r w:rsidR="00B54817" w:rsidRPr="001251AB">
        <w:rPr>
          <w:rFonts w:ascii="Bookman Old Style" w:eastAsia="Times New Roman" w:hAnsi="Bookman Old Style" w:cs="Times New Roman"/>
          <w:sz w:val="24"/>
          <w:szCs w:val="24"/>
          <w:lang w:eastAsia="fr-FR"/>
        </w:rPr>
        <w:t xml:space="preserve">, de quelque manière que ce soit, de respecter à un niveau élevé l’éthique </w:t>
      </w:r>
      <w:r w:rsidRPr="001251AB">
        <w:rPr>
          <w:rFonts w:ascii="Bookman Old Style" w:eastAsia="Times New Roman" w:hAnsi="Bookman Old Style" w:cs="Times New Roman"/>
          <w:sz w:val="24"/>
          <w:szCs w:val="24"/>
          <w:lang w:eastAsia="fr-FR"/>
        </w:rPr>
        <w:t xml:space="preserve">chrétienne, déontologique, </w:t>
      </w:r>
      <w:r w:rsidR="00B54817" w:rsidRPr="001251AB">
        <w:rPr>
          <w:rFonts w:ascii="Bookman Old Style" w:eastAsia="Times New Roman" w:hAnsi="Bookman Old Style" w:cs="Times New Roman"/>
          <w:sz w:val="24"/>
          <w:szCs w:val="24"/>
          <w:lang w:eastAsia="fr-FR"/>
        </w:rPr>
        <w:t>professionnelle et personnelle dans l’exercice de leurs fonctions et de leurs responsabilités.</w:t>
      </w:r>
      <w:r w:rsidRPr="001251AB">
        <w:rPr>
          <w:rFonts w:ascii="Bookman Old Style" w:eastAsia="Times New Roman" w:hAnsi="Bookman Old Style" w:cs="Times New Roman"/>
          <w:sz w:val="24"/>
          <w:szCs w:val="24"/>
          <w:lang w:eastAsia="fr-FR"/>
        </w:rPr>
        <w:t xml:space="preserve"> Le personnel de Help Channel </w:t>
      </w:r>
      <w:r w:rsidR="00B96A7D" w:rsidRPr="001251AB">
        <w:rPr>
          <w:rFonts w:ascii="Bookman Old Style" w:eastAsia="Times New Roman" w:hAnsi="Bookman Old Style" w:cs="Times New Roman"/>
          <w:sz w:val="24"/>
          <w:szCs w:val="24"/>
          <w:lang w:eastAsia="fr-FR"/>
        </w:rPr>
        <w:t xml:space="preserve">Burundi </w:t>
      </w:r>
      <w:r w:rsidRPr="001251AB">
        <w:rPr>
          <w:rFonts w:ascii="Bookman Old Style" w:eastAsia="Times New Roman" w:hAnsi="Bookman Old Style" w:cs="Times New Roman"/>
          <w:sz w:val="24"/>
          <w:szCs w:val="24"/>
          <w:lang w:eastAsia="fr-FR"/>
        </w:rPr>
        <w:t xml:space="preserve">et ses partenaires </w:t>
      </w:r>
      <w:r w:rsidR="0049476A" w:rsidRPr="001251AB">
        <w:rPr>
          <w:rFonts w:ascii="Bookman Old Style" w:eastAsia="Times New Roman" w:hAnsi="Bookman Old Style" w:cs="Times New Roman"/>
          <w:sz w:val="24"/>
          <w:szCs w:val="24"/>
          <w:lang w:eastAsia="fr-FR"/>
        </w:rPr>
        <w:t xml:space="preserve">doivent </w:t>
      </w:r>
      <w:r w:rsidR="00B54817" w:rsidRPr="001251AB">
        <w:rPr>
          <w:rFonts w:ascii="Bookman Old Style" w:eastAsia="Times New Roman" w:hAnsi="Bookman Old Style" w:cs="Times New Roman"/>
          <w:sz w:val="24"/>
          <w:szCs w:val="24"/>
          <w:lang w:eastAsia="fr-FR"/>
        </w:rPr>
        <w:t xml:space="preserve">faire preuve d’honnêteté et </w:t>
      </w:r>
      <w:r w:rsidR="00B96A7D" w:rsidRPr="001251AB">
        <w:rPr>
          <w:rFonts w:ascii="Bookman Old Style" w:eastAsia="Times New Roman" w:hAnsi="Bookman Old Style" w:cs="Times New Roman"/>
          <w:sz w:val="24"/>
          <w:szCs w:val="24"/>
          <w:lang w:eastAsia="fr-FR"/>
        </w:rPr>
        <w:t>d’intégrité dans l’exercice de l</w:t>
      </w:r>
      <w:r w:rsidR="0049476A" w:rsidRPr="001251AB">
        <w:rPr>
          <w:rFonts w:ascii="Bookman Old Style" w:eastAsia="Times New Roman" w:hAnsi="Bookman Old Style" w:cs="Times New Roman"/>
          <w:sz w:val="24"/>
          <w:szCs w:val="24"/>
          <w:lang w:eastAsia="fr-FR"/>
        </w:rPr>
        <w:t>e</w:t>
      </w:r>
      <w:r w:rsidR="00B96A7D" w:rsidRPr="001251AB">
        <w:rPr>
          <w:rFonts w:ascii="Bookman Old Style" w:eastAsia="Times New Roman" w:hAnsi="Bookman Old Style" w:cs="Times New Roman"/>
          <w:sz w:val="24"/>
          <w:szCs w:val="24"/>
          <w:lang w:eastAsia="fr-FR"/>
        </w:rPr>
        <w:t>ur</w:t>
      </w:r>
      <w:r w:rsidR="0049476A" w:rsidRPr="001251AB">
        <w:rPr>
          <w:rFonts w:ascii="Bookman Old Style" w:eastAsia="Times New Roman" w:hAnsi="Bookman Old Style" w:cs="Times New Roman"/>
          <w:sz w:val="24"/>
          <w:szCs w:val="24"/>
          <w:lang w:eastAsia="fr-FR"/>
        </w:rPr>
        <w:t xml:space="preserve">s responsabilités et se </w:t>
      </w:r>
      <w:r w:rsidR="00B54817" w:rsidRPr="001251AB">
        <w:rPr>
          <w:rFonts w:ascii="Bookman Old Style" w:eastAsia="Times New Roman" w:hAnsi="Bookman Old Style" w:cs="Times New Roman"/>
          <w:sz w:val="24"/>
          <w:szCs w:val="24"/>
          <w:lang w:eastAsia="fr-FR"/>
        </w:rPr>
        <w:t>conformer à toutes les lois et réglementations en vigueur.</w:t>
      </w:r>
    </w:p>
    <w:p w:rsidR="00175D6B" w:rsidRPr="001251AB" w:rsidRDefault="00D95A53" w:rsidP="00443A00">
      <w:pPr>
        <w:pStyle w:val="p1"/>
        <w:spacing w:line="276" w:lineRule="auto"/>
        <w:jc w:val="both"/>
        <w:rPr>
          <w:rFonts w:ascii="Bookman Old Style" w:hAnsi="Bookman Old Style"/>
        </w:rPr>
      </w:pPr>
      <w:r w:rsidRPr="001251AB">
        <w:rPr>
          <w:rStyle w:val="s1"/>
          <w:rFonts w:ascii="Bookman Old Style" w:hAnsi="Bookman Old Style"/>
        </w:rPr>
        <w:t>Ils sont interpellés et encouragés à s</w:t>
      </w:r>
      <w:r w:rsidR="00175D6B" w:rsidRPr="001251AB">
        <w:rPr>
          <w:rStyle w:val="s1"/>
          <w:rFonts w:ascii="Bookman Old Style" w:hAnsi="Bookman Old Style"/>
        </w:rPr>
        <w:t>ignaler des incidents suspectés, réels, ou frauduleux, contraires à l’éthique ou inappropriés (y compris le</w:t>
      </w:r>
      <w:r w:rsidRPr="001251AB">
        <w:rPr>
          <w:rStyle w:val="s1"/>
          <w:rFonts w:ascii="Bookman Old Style" w:hAnsi="Bookman Old Style"/>
        </w:rPr>
        <w:t>s</w:t>
      </w:r>
      <w:r w:rsidR="00175D6B" w:rsidRPr="001251AB">
        <w:rPr>
          <w:rStyle w:val="s1"/>
          <w:rFonts w:ascii="Bookman Old Style" w:hAnsi="Bookman Old Style"/>
        </w:rPr>
        <w:t xml:space="preserve"> comportements ou les pratiques non-éthiques comme le harcèlement sexuel</w:t>
      </w:r>
      <w:r w:rsidRPr="001251AB">
        <w:rPr>
          <w:rStyle w:val="s1"/>
          <w:rFonts w:ascii="Bookman Old Style" w:hAnsi="Bookman Old Style"/>
        </w:rPr>
        <w:t>)</w:t>
      </w:r>
      <w:r w:rsidR="00175D6B" w:rsidRPr="001251AB">
        <w:rPr>
          <w:rStyle w:val="s1"/>
          <w:rFonts w:ascii="Bookman Old Style" w:hAnsi="Bookman Old Style"/>
        </w:rPr>
        <w:t xml:space="preserve"> ou montrant faveurs indues sur des questions contractuelles sans rétribution</w:t>
      </w:r>
      <w:r w:rsidRPr="001251AB">
        <w:rPr>
          <w:rStyle w:val="s1"/>
          <w:rFonts w:ascii="Bookman Old Style" w:hAnsi="Bookman Old Style"/>
        </w:rPr>
        <w:t xml:space="preserve"> dans la fourniture et la prestation des services divers</w:t>
      </w:r>
      <w:r w:rsidR="00175D6B" w:rsidRPr="001251AB">
        <w:rPr>
          <w:rStyle w:val="s1"/>
          <w:rFonts w:ascii="Bookman Old Style" w:hAnsi="Bookman Old Style"/>
        </w:rPr>
        <w:t>.</w:t>
      </w:r>
    </w:p>
    <w:p w:rsidR="00B54817" w:rsidRPr="00B52F45" w:rsidRDefault="00803D0A" w:rsidP="000A14F6">
      <w:pPr>
        <w:pStyle w:val="Paragraphedeliste"/>
        <w:numPr>
          <w:ilvl w:val="0"/>
          <w:numId w:val="3"/>
        </w:numPr>
        <w:spacing w:before="100" w:beforeAutospacing="1" w:after="100" w:afterAutospacing="1" w:line="276" w:lineRule="auto"/>
        <w:jc w:val="both"/>
        <w:outlineLvl w:val="0"/>
        <w:rPr>
          <w:rFonts w:ascii="Bookman Old Style" w:eastAsia="Times New Roman" w:hAnsi="Bookman Old Style" w:cs="Times New Roman"/>
          <w:b/>
          <w:bCs/>
          <w:sz w:val="28"/>
          <w:szCs w:val="28"/>
          <w:lang w:eastAsia="fr-FR"/>
        </w:rPr>
      </w:pPr>
      <w:bookmarkStart w:id="4" w:name="_Toc53145719"/>
      <w:bookmarkStart w:id="5" w:name="_Toc54680140"/>
      <w:bookmarkStart w:id="6" w:name="_Toc54680634"/>
      <w:r w:rsidRPr="00B52F45">
        <w:rPr>
          <w:rFonts w:ascii="Bookman Old Style" w:eastAsia="Times New Roman" w:hAnsi="Bookman Old Style" w:cs="Times New Roman"/>
          <w:b/>
          <w:bCs/>
          <w:sz w:val="28"/>
          <w:szCs w:val="28"/>
          <w:lang w:eastAsia="fr-FR"/>
        </w:rPr>
        <w:t>Portée de cette politique de dénonciation</w:t>
      </w:r>
      <w:bookmarkEnd w:id="4"/>
      <w:bookmarkEnd w:id="5"/>
      <w:bookmarkEnd w:id="6"/>
    </w:p>
    <w:p w:rsidR="00B54817" w:rsidRPr="001251AB" w:rsidRDefault="00B54817" w:rsidP="00443A00">
      <w:pPr>
        <w:spacing w:before="100" w:beforeAutospacing="1" w:after="100" w:afterAutospacing="1" w:line="276" w:lineRule="auto"/>
        <w:jc w:val="both"/>
        <w:rPr>
          <w:rFonts w:ascii="Bookman Old Style" w:eastAsia="Times New Roman" w:hAnsi="Bookman Old Style" w:cs="Times New Roman"/>
          <w:sz w:val="24"/>
          <w:szCs w:val="24"/>
          <w:lang w:eastAsia="fr-FR"/>
        </w:rPr>
      </w:pPr>
      <w:r w:rsidRPr="001251AB">
        <w:rPr>
          <w:rFonts w:ascii="Bookman Old Style" w:eastAsia="Times New Roman" w:hAnsi="Bookman Old Style" w:cs="Times New Roman"/>
          <w:sz w:val="24"/>
          <w:szCs w:val="24"/>
          <w:lang w:eastAsia="fr-FR"/>
        </w:rPr>
        <w:t>Cette politique est globale</w:t>
      </w:r>
      <w:r w:rsidR="00B52F45">
        <w:rPr>
          <w:rFonts w:ascii="Bookman Old Style" w:eastAsia="Times New Roman" w:hAnsi="Bookman Old Style" w:cs="Times New Roman"/>
          <w:sz w:val="24"/>
          <w:szCs w:val="24"/>
          <w:lang w:eastAsia="fr-FR"/>
        </w:rPr>
        <w:t xml:space="preserve">. Elle </w:t>
      </w:r>
      <w:r w:rsidRPr="001251AB">
        <w:rPr>
          <w:rFonts w:ascii="Bookman Old Style" w:eastAsia="Times New Roman" w:hAnsi="Bookman Old Style" w:cs="Times New Roman"/>
          <w:sz w:val="24"/>
          <w:szCs w:val="24"/>
          <w:lang w:eastAsia="fr-FR"/>
        </w:rPr>
        <w:t xml:space="preserve">s’applique à l’ensemble du </w:t>
      </w:r>
      <w:r w:rsidR="00803D0A" w:rsidRPr="001251AB">
        <w:rPr>
          <w:rFonts w:ascii="Bookman Old Style" w:eastAsia="Times New Roman" w:hAnsi="Bookman Old Style" w:cs="Times New Roman"/>
          <w:sz w:val="24"/>
          <w:szCs w:val="24"/>
          <w:lang w:eastAsia="fr-FR"/>
        </w:rPr>
        <w:t>personnel</w:t>
      </w:r>
      <w:r w:rsidR="00123269" w:rsidRPr="001251AB">
        <w:rPr>
          <w:rFonts w:ascii="Bookman Old Style" w:eastAsia="Times New Roman" w:hAnsi="Bookman Old Style" w:cs="Times New Roman"/>
          <w:sz w:val="24"/>
          <w:szCs w:val="24"/>
          <w:lang w:eastAsia="fr-FR"/>
        </w:rPr>
        <w:t xml:space="preserve">, </w:t>
      </w:r>
      <w:r w:rsidR="00803D0A" w:rsidRPr="001251AB">
        <w:rPr>
          <w:rFonts w:ascii="Bookman Old Style" w:eastAsia="Times New Roman" w:hAnsi="Bookman Old Style" w:cs="Times New Roman"/>
          <w:sz w:val="24"/>
          <w:szCs w:val="24"/>
          <w:lang w:eastAsia="fr-FR"/>
        </w:rPr>
        <w:t xml:space="preserve">des bénéficiaires </w:t>
      </w:r>
      <w:r w:rsidR="00123269" w:rsidRPr="001251AB">
        <w:rPr>
          <w:rFonts w:ascii="Bookman Old Style" w:eastAsia="Times New Roman" w:hAnsi="Bookman Old Style" w:cs="Times New Roman"/>
          <w:sz w:val="24"/>
          <w:szCs w:val="24"/>
          <w:lang w:eastAsia="fr-FR"/>
        </w:rPr>
        <w:t xml:space="preserve">et partenaires </w:t>
      </w:r>
      <w:r w:rsidR="00803D0A" w:rsidRPr="001251AB">
        <w:rPr>
          <w:rFonts w:ascii="Bookman Old Style" w:eastAsia="Times New Roman" w:hAnsi="Bookman Old Style" w:cs="Times New Roman"/>
          <w:sz w:val="24"/>
          <w:szCs w:val="24"/>
          <w:lang w:eastAsia="fr-FR"/>
        </w:rPr>
        <w:t>de Help Channel Burundi</w:t>
      </w:r>
      <w:r w:rsidRPr="001251AB">
        <w:rPr>
          <w:rFonts w:ascii="Bookman Old Style" w:eastAsia="Times New Roman" w:hAnsi="Bookman Old Style" w:cs="Times New Roman"/>
          <w:sz w:val="24"/>
          <w:szCs w:val="24"/>
          <w:lang w:eastAsia="fr-FR"/>
        </w:rPr>
        <w:t>.</w:t>
      </w:r>
      <w:r w:rsidR="00A53650" w:rsidRPr="001251AB">
        <w:rPr>
          <w:rFonts w:ascii="Bookman Old Style" w:eastAsia="Times New Roman" w:hAnsi="Bookman Old Style" w:cs="Times New Roman"/>
          <w:sz w:val="24"/>
          <w:szCs w:val="24"/>
          <w:lang w:eastAsia="fr-FR"/>
        </w:rPr>
        <w:t xml:space="preserve"> Elle se</w:t>
      </w:r>
      <w:r w:rsidR="00F348C5" w:rsidRPr="001251AB">
        <w:rPr>
          <w:rFonts w:ascii="Bookman Old Style" w:eastAsia="Times New Roman" w:hAnsi="Bookman Old Style" w:cs="Times New Roman"/>
          <w:sz w:val="24"/>
          <w:szCs w:val="24"/>
          <w:lang w:eastAsia="fr-FR"/>
        </w:rPr>
        <w:t xml:space="preserve"> veut respectueuse des frontières et des cultures des pays et des personnes dans son applicabilité.</w:t>
      </w:r>
    </w:p>
    <w:p w:rsidR="00661955" w:rsidRPr="001251AB" w:rsidRDefault="00661955" w:rsidP="00443A00">
      <w:pPr>
        <w:pStyle w:val="p1"/>
        <w:spacing w:line="276" w:lineRule="auto"/>
        <w:jc w:val="both"/>
        <w:rPr>
          <w:rStyle w:val="s1"/>
          <w:rFonts w:ascii="Bookman Old Style" w:hAnsi="Bookman Old Style"/>
        </w:rPr>
      </w:pPr>
      <w:r w:rsidRPr="001251AB">
        <w:rPr>
          <w:rStyle w:val="s1"/>
          <w:rFonts w:ascii="Bookman Old Style" w:hAnsi="Bookman Old Style"/>
          <w:bCs/>
        </w:rPr>
        <w:t xml:space="preserve">La </w:t>
      </w:r>
      <w:r w:rsidRPr="001251AB">
        <w:rPr>
          <w:rStyle w:val="s1"/>
          <w:rFonts w:ascii="Bookman Old Style" w:hAnsi="Bookman Old Style"/>
        </w:rPr>
        <w:t>politique de dénonciation ne vise pas à remettre en question les décisions et la sélection de subventions prises, ni à réexaminer les questions qui ont déjà été traitées dans le cadre d’autres procédures de gestion des subventions au sein des différentes entités de Help Channel Burundi.</w:t>
      </w:r>
    </w:p>
    <w:p w:rsidR="00B54817" w:rsidRPr="001251AB" w:rsidRDefault="00B54817" w:rsidP="000A14F6">
      <w:pPr>
        <w:pStyle w:val="Paragraphedeliste"/>
        <w:numPr>
          <w:ilvl w:val="0"/>
          <w:numId w:val="3"/>
        </w:numPr>
        <w:spacing w:before="100" w:beforeAutospacing="1" w:after="100" w:afterAutospacing="1" w:line="276" w:lineRule="auto"/>
        <w:jc w:val="both"/>
        <w:outlineLvl w:val="0"/>
        <w:rPr>
          <w:rFonts w:ascii="Bookman Old Style" w:eastAsia="Times New Roman" w:hAnsi="Bookman Old Style" w:cs="Times New Roman"/>
          <w:b/>
          <w:bCs/>
          <w:sz w:val="24"/>
          <w:szCs w:val="24"/>
          <w:lang w:eastAsia="fr-FR"/>
        </w:rPr>
      </w:pPr>
      <w:bookmarkStart w:id="7" w:name="_Toc53145720"/>
      <w:bookmarkStart w:id="8" w:name="_Toc54680141"/>
      <w:bookmarkStart w:id="9" w:name="_Toc54680635"/>
      <w:r w:rsidRPr="001251AB">
        <w:rPr>
          <w:rFonts w:ascii="Bookman Old Style" w:eastAsia="Times New Roman" w:hAnsi="Bookman Old Style" w:cs="Times New Roman"/>
          <w:b/>
          <w:bCs/>
          <w:sz w:val="24"/>
          <w:szCs w:val="24"/>
          <w:lang w:eastAsia="fr-FR"/>
        </w:rPr>
        <w:lastRenderedPageBreak/>
        <w:t>Que signaler</w:t>
      </w:r>
      <w:bookmarkEnd w:id="7"/>
      <w:bookmarkEnd w:id="8"/>
      <w:bookmarkEnd w:id="9"/>
    </w:p>
    <w:p w:rsidR="0082616A" w:rsidRPr="001251AB" w:rsidRDefault="00C25630" w:rsidP="00443A00">
      <w:pPr>
        <w:spacing w:before="100" w:beforeAutospacing="1" w:after="0" w:line="276" w:lineRule="auto"/>
        <w:jc w:val="both"/>
        <w:rPr>
          <w:rFonts w:ascii="Bookman Old Style" w:eastAsia="Times New Roman" w:hAnsi="Bookman Old Style" w:cs="Times New Roman"/>
          <w:sz w:val="24"/>
          <w:szCs w:val="24"/>
          <w:lang w:eastAsia="fr-FR"/>
        </w:rPr>
      </w:pPr>
      <w:r w:rsidRPr="001251AB">
        <w:rPr>
          <w:rFonts w:ascii="Bookman Old Style" w:eastAsia="Times New Roman" w:hAnsi="Bookman Old Style" w:cs="Times New Roman"/>
          <w:sz w:val="24"/>
          <w:szCs w:val="24"/>
          <w:lang w:eastAsia="fr-FR"/>
        </w:rPr>
        <w:t xml:space="preserve">La </w:t>
      </w:r>
      <w:r w:rsidR="00C650CF" w:rsidRPr="001251AB">
        <w:rPr>
          <w:rFonts w:ascii="Bookman Old Style" w:eastAsia="Times New Roman" w:hAnsi="Bookman Old Style" w:cs="Times New Roman"/>
          <w:sz w:val="24"/>
          <w:szCs w:val="24"/>
          <w:lang w:eastAsia="fr-FR"/>
        </w:rPr>
        <w:t xml:space="preserve">politique de </w:t>
      </w:r>
      <w:r w:rsidRPr="001251AB">
        <w:rPr>
          <w:rFonts w:ascii="Bookman Old Style" w:eastAsia="Times New Roman" w:hAnsi="Bookman Old Style" w:cs="Times New Roman"/>
          <w:sz w:val="24"/>
          <w:szCs w:val="24"/>
          <w:lang w:eastAsia="fr-FR"/>
        </w:rPr>
        <w:t xml:space="preserve">dénonciation </w:t>
      </w:r>
      <w:r w:rsidR="0082616A" w:rsidRPr="001251AB">
        <w:rPr>
          <w:rFonts w:ascii="Bookman Old Style" w:eastAsia="Times New Roman" w:hAnsi="Bookman Old Style" w:cs="Times New Roman"/>
          <w:sz w:val="24"/>
          <w:szCs w:val="24"/>
          <w:lang w:eastAsia="fr-FR"/>
        </w:rPr>
        <w:t>compren</w:t>
      </w:r>
      <w:r w:rsidRPr="001251AB">
        <w:rPr>
          <w:rFonts w:ascii="Bookman Old Style" w:eastAsia="Times New Roman" w:hAnsi="Bookman Old Style" w:cs="Times New Roman"/>
          <w:sz w:val="24"/>
          <w:szCs w:val="24"/>
          <w:lang w:eastAsia="fr-FR"/>
        </w:rPr>
        <w:t>d</w:t>
      </w:r>
      <w:r w:rsidR="0082616A" w:rsidRPr="001251AB">
        <w:rPr>
          <w:rFonts w:ascii="Bookman Old Style" w:eastAsia="Times New Roman" w:hAnsi="Bookman Old Style" w:cs="Times New Roman"/>
          <w:sz w:val="24"/>
          <w:szCs w:val="24"/>
          <w:lang w:eastAsia="fr-FR"/>
        </w:rPr>
        <w:t xml:space="preserve">, </w:t>
      </w:r>
      <w:r w:rsidRPr="001251AB">
        <w:rPr>
          <w:rFonts w:ascii="Bookman Old Style" w:eastAsia="Times New Roman" w:hAnsi="Bookman Old Style" w:cs="Times New Roman"/>
          <w:sz w:val="24"/>
          <w:szCs w:val="24"/>
          <w:lang w:eastAsia="fr-FR"/>
        </w:rPr>
        <w:t>sans être exhaustif, des cas de :</w:t>
      </w:r>
    </w:p>
    <w:p w:rsidR="007F4329" w:rsidRPr="001251AB" w:rsidRDefault="00164A37" w:rsidP="00443A00">
      <w:pPr>
        <w:pStyle w:val="Paragraphedeliste"/>
        <w:numPr>
          <w:ilvl w:val="0"/>
          <w:numId w:val="1"/>
        </w:numPr>
        <w:spacing w:before="100" w:beforeAutospacing="1" w:after="100" w:afterAutospacing="1" w:line="276" w:lineRule="auto"/>
        <w:jc w:val="both"/>
        <w:rPr>
          <w:rFonts w:ascii="Bookman Old Style" w:eastAsia="Times New Roman" w:hAnsi="Bookman Old Style" w:cs="Times New Roman"/>
          <w:sz w:val="24"/>
          <w:szCs w:val="24"/>
          <w:lang w:eastAsia="fr-FR"/>
        </w:rPr>
      </w:pPr>
      <w:r w:rsidRPr="001251AB">
        <w:rPr>
          <w:rFonts w:ascii="Bookman Old Style" w:eastAsia="Times New Roman" w:hAnsi="Bookman Old Style" w:cs="Times New Roman"/>
          <w:sz w:val="24"/>
          <w:szCs w:val="24"/>
          <w:lang w:eastAsia="fr-FR"/>
        </w:rPr>
        <w:t>N</w:t>
      </w:r>
      <w:r w:rsidR="00B54817" w:rsidRPr="001251AB">
        <w:rPr>
          <w:rFonts w:ascii="Bookman Old Style" w:eastAsia="Times New Roman" w:hAnsi="Bookman Old Style" w:cs="Times New Roman"/>
          <w:sz w:val="24"/>
          <w:szCs w:val="24"/>
          <w:lang w:eastAsia="fr-FR"/>
        </w:rPr>
        <w:t>on-respect de toute politique ou procédure </w:t>
      </w:r>
      <w:r w:rsidRPr="001251AB">
        <w:rPr>
          <w:rFonts w:ascii="Bookman Old Style" w:eastAsia="Times New Roman" w:hAnsi="Bookman Old Style" w:cs="Times New Roman"/>
          <w:sz w:val="24"/>
          <w:szCs w:val="24"/>
          <w:lang w:eastAsia="fr-FR"/>
        </w:rPr>
        <w:t>de Help Channel Burundi</w:t>
      </w:r>
      <w:r w:rsidR="00B54817" w:rsidRPr="001251AB">
        <w:rPr>
          <w:rFonts w:ascii="Bookman Old Style" w:eastAsia="Times New Roman" w:hAnsi="Bookman Old Style" w:cs="Times New Roman"/>
          <w:sz w:val="24"/>
          <w:szCs w:val="24"/>
          <w:lang w:eastAsia="fr-FR"/>
        </w:rPr>
        <w:t xml:space="preserve">, telle que le code de conduite </w:t>
      </w:r>
      <w:r w:rsidRPr="001251AB">
        <w:rPr>
          <w:rFonts w:ascii="Bookman Old Style" w:eastAsia="Times New Roman" w:hAnsi="Bookman Old Style" w:cs="Times New Roman"/>
          <w:sz w:val="24"/>
          <w:szCs w:val="24"/>
          <w:lang w:eastAsia="fr-FR"/>
        </w:rPr>
        <w:t xml:space="preserve">des volontaires et employés de l’Organisation en matière </w:t>
      </w:r>
      <w:r w:rsidR="00B54817" w:rsidRPr="001251AB">
        <w:rPr>
          <w:rFonts w:ascii="Bookman Old Style" w:eastAsia="Times New Roman" w:hAnsi="Bookman Old Style" w:cs="Times New Roman"/>
          <w:sz w:val="24"/>
          <w:szCs w:val="24"/>
          <w:lang w:eastAsia="fr-FR"/>
        </w:rPr>
        <w:t>d</w:t>
      </w:r>
      <w:r w:rsidR="0015510D" w:rsidRPr="001251AB">
        <w:rPr>
          <w:rFonts w:ascii="Bookman Old Style" w:eastAsia="Times New Roman" w:hAnsi="Bookman Old Style" w:cs="Times New Roman"/>
          <w:sz w:val="24"/>
          <w:szCs w:val="24"/>
          <w:lang w:eastAsia="fr-FR"/>
        </w:rPr>
        <w:t xml:space="preserve">e la protection des droits des enfants, des adultes vulnérables, </w:t>
      </w:r>
      <w:r w:rsidR="00B54817" w:rsidRPr="001251AB">
        <w:rPr>
          <w:rFonts w:ascii="Bookman Old Style" w:eastAsia="Times New Roman" w:hAnsi="Bookman Old Style" w:cs="Times New Roman"/>
          <w:sz w:val="24"/>
          <w:szCs w:val="24"/>
          <w:lang w:eastAsia="fr-FR"/>
        </w:rPr>
        <w:t>ou la politique de lutte contre la corruption ou toute autre loi ou réglementation applicable.</w:t>
      </w:r>
    </w:p>
    <w:p w:rsidR="00D6482A" w:rsidRPr="001251AB" w:rsidRDefault="00B54817" w:rsidP="00443A00">
      <w:pPr>
        <w:numPr>
          <w:ilvl w:val="0"/>
          <w:numId w:val="1"/>
        </w:numPr>
        <w:spacing w:before="100" w:beforeAutospacing="1" w:after="100" w:afterAutospacing="1" w:line="276" w:lineRule="auto"/>
        <w:jc w:val="both"/>
        <w:rPr>
          <w:rFonts w:ascii="Bookman Old Style" w:eastAsia="Times New Roman" w:hAnsi="Bookman Old Style" w:cs="Times New Roman"/>
          <w:sz w:val="24"/>
          <w:szCs w:val="24"/>
          <w:lang w:eastAsia="fr-FR"/>
        </w:rPr>
      </w:pPr>
      <w:r w:rsidRPr="001251AB">
        <w:rPr>
          <w:rFonts w:ascii="Bookman Old Style" w:eastAsia="Times New Roman" w:hAnsi="Bookman Old Style" w:cs="Times New Roman"/>
          <w:sz w:val="24"/>
          <w:szCs w:val="24"/>
          <w:lang w:eastAsia="fr-FR"/>
        </w:rPr>
        <w:t>Fraude financière, infraction pénale et autres types de pratiques financières inappropriées qui soulèvent des questions sur les comptes, les rapports financiers, les contrôles internes ou les pratiques d’audit d</w:t>
      </w:r>
      <w:r w:rsidR="00196011" w:rsidRPr="001251AB">
        <w:rPr>
          <w:rFonts w:ascii="Bookman Old Style" w:eastAsia="Times New Roman" w:hAnsi="Bookman Old Style" w:cs="Times New Roman"/>
          <w:sz w:val="24"/>
          <w:szCs w:val="24"/>
          <w:lang w:eastAsia="fr-FR"/>
        </w:rPr>
        <w:t>e Help Channel Burundi</w:t>
      </w:r>
    </w:p>
    <w:p w:rsidR="00A47A89" w:rsidRPr="001251AB" w:rsidRDefault="00A47A89" w:rsidP="00443A00">
      <w:pPr>
        <w:numPr>
          <w:ilvl w:val="0"/>
          <w:numId w:val="1"/>
        </w:numPr>
        <w:spacing w:before="100" w:beforeAutospacing="1" w:after="100" w:afterAutospacing="1" w:line="276" w:lineRule="auto"/>
        <w:jc w:val="both"/>
        <w:rPr>
          <w:rFonts w:ascii="Bookman Old Style" w:eastAsia="Times New Roman" w:hAnsi="Bookman Old Style" w:cs="Times New Roman"/>
          <w:sz w:val="24"/>
          <w:szCs w:val="24"/>
          <w:lang w:eastAsia="fr-FR"/>
        </w:rPr>
      </w:pPr>
      <w:r w:rsidRPr="001251AB">
        <w:rPr>
          <w:rFonts w:ascii="Bookman Old Style" w:eastAsia="Times New Roman" w:hAnsi="Bookman Old Style" w:cs="Times New Roman"/>
          <w:sz w:val="24"/>
          <w:szCs w:val="24"/>
          <w:lang w:eastAsia="fr-FR"/>
        </w:rPr>
        <w:t xml:space="preserve">Non-respect de bonnes pratiques </w:t>
      </w:r>
      <w:r w:rsidR="00956DB5" w:rsidRPr="001251AB">
        <w:rPr>
          <w:rFonts w:ascii="Bookman Old Style" w:eastAsia="Times New Roman" w:hAnsi="Bookman Old Style" w:cs="Times New Roman"/>
          <w:sz w:val="24"/>
          <w:szCs w:val="24"/>
          <w:lang w:eastAsia="fr-FR"/>
        </w:rPr>
        <w:t>d</w:t>
      </w:r>
      <w:r w:rsidRPr="001251AB">
        <w:rPr>
          <w:rFonts w:ascii="Bookman Old Style" w:eastAsia="Times New Roman" w:hAnsi="Bookman Old Style" w:cs="Times New Roman"/>
          <w:sz w:val="24"/>
          <w:szCs w:val="24"/>
          <w:lang w:eastAsia="fr-FR"/>
        </w:rPr>
        <w:t>ans l</w:t>
      </w:r>
      <w:r w:rsidR="00956DB5" w:rsidRPr="001251AB">
        <w:rPr>
          <w:rFonts w:ascii="Bookman Old Style" w:eastAsia="Times New Roman" w:hAnsi="Bookman Old Style" w:cs="Times New Roman"/>
          <w:sz w:val="24"/>
          <w:szCs w:val="24"/>
          <w:lang w:eastAsia="fr-FR"/>
        </w:rPr>
        <w:t xml:space="preserve">’attribution de marchés, </w:t>
      </w:r>
      <w:r w:rsidRPr="001251AB">
        <w:rPr>
          <w:rFonts w:ascii="Bookman Old Style" w:eastAsia="Times New Roman" w:hAnsi="Bookman Old Style" w:cs="Times New Roman"/>
          <w:sz w:val="24"/>
          <w:szCs w:val="24"/>
          <w:lang w:eastAsia="fr-FR"/>
        </w:rPr>
        <w:t>dans le recrutement, dans la rémunération</w:t>
      </w:r>
      <w:r w:rsidR="00B54817" w:rsidRPr="001251AB">
        <w:rPr>
          <w:rFonts w:ascii="Bookman Old Style" w:eastAsia="Times New Roman" w:hAnsi="Bookman Old Style" w:cs="Times New Roman"/>
          <w:sz w:val="24"/>
          <w:szCs w:val="24"/>
          <w:lang w:eastAsia="fr-FR"/>
        </w:rPr>
        <w:t xml:space="preserve">, </w:t>
      </w:r>
      <w:r w:rsidRPr="001251AB">
        <w:rPr>
          <w:rFonts w:ascii="Bookman Old Style" w:eastAsia="Times New Roman" w:hAnsi="Bookman Old Style" w:cs="Times New Roman"/>
          <w:sz w:val="24"/>
          <w:szCs w:val="24"/>
          <w:lang w:eastAsia="fr-FR"/>
        </w:rPr>
        <w:t xml:space="preserve">etc., </w:t>
      </w:r>
      <w:r w:rsidR="00B54817" w:rsidRPr="001251AB">
        <w:rPr>
          <w:rFonts w:ascii="Bookman Old Style" w:eastAsia="Times New Roman" w:hAnsi="Bookman Old Style" w:cs="Times New Roman"/>
          <w:sz w:val="24"/>
          <w:szCs w:val="24"/>
          <w:lang w:eastAsia="fr-FR"/>
        </w:rPr>
        <w:t xml:space="preserve">ce qui pourrait constituer </w:t>
      </w:r>
      <w:r w:rsidRPr="001251AB">
        <w:rPr>
          <w:rFonts w:ascii="Bookman Old Style" w:eastAsia="Times New Roman" w:hAnsi="Bookman Old Style" w:cs="Times New Roman"/>
          <w:sz w:val="24"/>
          <w:szCs w:val="24"/>
          <w:lang w:eastAsia="fr-FR"/>
        </w:rPr>
        <w:t xml:space="preserve">des cas de </w:t>
      </w:r>
      <w:r w:rsidR="00B54817" w:rsidRPr="001251AB">
        <w:rPr>
          <w:rFonts w:ascii="Bookman Old Style" w:eastAsia="Times New Roman" w:hAnsi="Bookman Old Style" w:cs="Times New Roman"/>
          <w:sz w:val="24"/>
          <w:szCs w:val="24"/>
          <w:lang w:eastAsia="fr-FR"/>
        </w:rPr>
        <w:t>conflit d'intérêts.</w:t>
      </w:r>
    </w:p>
    <w:p w:rsidR="00295950" w:rsidRPr="001251AB" w:rsidRDefault="00B54817" w:rsidP="00443A00">
      <w:pPr>
        <w:numPr>
          <w:ilvl w:val="0"/>
          <w:numId w:val="1"/>
        </w:numPr>
        <w:spacing w:before="100" w:beforeAutospacing="1" w:after="100" w:afterAutospacing="1" w:line="276" w:lineRule="auto"/>
        <w:jc w:val="both"/>
        <w:rPr>
          <w:rFonts w:ascii="Bookman Old Style" w:eastAsia="Times New Roman" w:hAnsi="Bookman Old Style" w:cs="Times New Roman"/>
          <w:sz w:val="24"/>
          <w:szCs w:val="24"/>
          <w:lang w:eastAsia="fr-FR"/>
        </w:rPr>
      </w:pPr>
      <w:r w:rsidRPr="001251AB">
        <w:rPr>
          <w:rFonts w:ascii="Bookman Old Style" w:eastAsia="Times New Roman" w:hAnsi="Bookman Old Style" w:cs="Times New Roman"/>
          <w:sz w:val="24"/>
          <w:szCs w:val="24"/>
          <w:lang w:eastAsia="fr-FR"/>
        </w:rPr>
        <w:t xml:space="preserve">La corruption, y compris les pots-de-vin ou les facilités de paiement, les dons non-éthiques, les cadeaux ou divertissements offerts à des </w:t>
      </w:r>
      <w:r w:rsidR="00A47A89" w:rsidRPr="001251AB">
        <w:rPr>
          <w:rFonts w:ascii="Bookman Old Style" w:eastAsia="Times New Roman" w:hAnsi="Bookman Old Style" w:cs="Times New Roman"/>
          <w:sz w:val="24"/>
          <w:szCs w:val="24"/>
          <w:lang w:eastAsia="fr-FR"/>
        </w:rPr>
        <w:t xml:space="preserve">fournisseurs de services ou des </w:t>
      </w:r>
      <w:r w:rsidRPr="001251AB">
        <w:rPr>
          <w:rFonts w:ascii="Bookman Old Style" w:eastAsia="Times New Roman" w:hAnsi="Bookman Old Style" w:cs="Times New Roman"/>
          <w:sz w:val="24"/>
          <w:szCs w:val="24"/>
          <w:lang w:eastAsia="fr-FR"/>
        </w:rPr>
        <w:t xml:space="preserve">partenaires </w:t>
      </w:r>
      <w:r w:rsidR="00A47A89" w:rsidRPr="001251AB">
        <w:rPr>
          <w:rFonts w:ascii="Bookman Old Style" w:eastAsia="Times New Roman" w:hAnsi="Bookman Old Style" w:cs="Times New Roman"/>
          <w:sz w:val="24"/>
          <w:szCs w:val="24"/>
          <w:lang w:eastAsia="fr-FR"/>
        </w:rPr>
        <w:t>de Help Channel Burundi par ses employés</w:t>
      </w:r>
    </w:p>
    <w:p w:rsidR="00B54817" w:rsidRPr="001251AB" w:rsidRDefault="00B54817" w:rsidP="00443A00">
      <w:pPr>
        <w:numPr>
          <w:ilvl w:val="0"/>
          <w:numId w:val="1"/>
        </w:numPr>
        <w:spacing w:before="100" w:beforeAutospacing="1" w:after="100" w:afterAutospacing="1" w:line="276" w:lineRule="auto"/>
        <w:jc w:val="both"/>
        <w:rPr>
          <w:rFonts w:ascii="Bookman Old Style" w:eastAsia="Times New Roman" w:hAnsi="Bookman Old Style" w:cs="Times New Roman"/>
          <w:sz w:val="24"/>
          <w:szCs w:val="24"/>
          <w:lang w:eastAsia="fr-FR"/>
        </w:rPr>
      </w:pPr>
      <w:r w:rsidRPr="001251AB">
        <w:rPr>
          <w:rFonts w:ascii="Bookman Old Style" w:eastAsia="Times New Roman" w:hAnsi="Bookman Old Style" w:cs="Times New Roman"/>
          <w:sz w:val="24"/>
          <w:szCs w:val="24"/>
          <w:lang w:eastAsia="fr-FR"/>
        </w:rPr>
        <w:t>Mauvaise gestion managériale comprenant des infractions graves liées à la sécurité du travail, des problèmes liés à la pollution de l'environnement, des problèmes graves concernant un employé, par exemple la discrimination, la violence ou l'agression sexuelle ou une violation grave des politiques locales.</w:t>
      </w:r>
    </w:p>
    <w:p w:rsidR="00807B66" w:rsidRPr="00D600C1" w:rsidRDefault="00807B66" w:rsidP="000A14F6">
      <w:pPr>
        <w:pStyle w:val="p1"/>
        <w:numPr>
          <w:ilvl w:val="0"/>
          <w:numId w:val="3"/>
        </w:numPr>
        <w:spacing w:line="276" w:lineRule="auto"/>
        <w:jc w:val="both"/>
        <w:outlineLvl w:val="0"/>
        <w:rPr>
          <w:rFonts w:ascii="Bookman Old Style" w:hAnsi="Bookman Old Style"/>
          <w:b/>
          <w:sz w:val="28"/>
          <w:szCs w:val="28"/>
        </w:rPr>
      </w:pPr>
      <w:bookmarkStart w:id="10" w:name="_Toc54680636"/>
      <w:r w:rsidRPr="00D600C1">
        <w:rPr>
          <w:rStyle w:val="s1"/>
          <w:rFonts w:ascii="Bookman Old Style" w:hAnsi="Bookman Old Style"/>
          <w:b/>
          <w:bCs/>
          <w:sz w:val="28"/>
          <w:szCs w:val="28"/>
        </w:rPr>
        <w:t>D</w:t>
      </w:r>
      <w:r w:rsidR="000737EF" w:rsidRPr="00D600C1">
        <w:rPr>
          <w:rStyle w:val="s1"/>
          <w:rFonts w:ascii="Bookman Old Style" w:hAnsi="Bookman Old Style"/>
          <w:b/>
          <w:bCs/>
          <w:sz w:val="28"/>
          <w:szCs w:val="28"/>
        </w:rPr>
        <w:t>ifférence entre faire une plainte et tirer la sonnette</w:t>
      </w:r>
      <w:bookmarkEnd w:id="10"/>
    </w:p>
    <w:p w:rsidR="00807B66" w:rsidRPr="001251AB" w:rsidRDefault="00807B66" w:rsidP="00443A00">
      <w:pPr>
        <w:pStyle w:val="p1"/>
        <w:spacing w:line="276" w:lineRule="auto"/>
        <w:jc w:val="both"/>
        <w:rPr>
          <w:rStyle w:val="s1"/>
          <w:rFonts w:ascii="Bookman Old Style" w:hAnsi="Bookman Old Style"/>
        </w:rPr>
      </w:pPr>
      <w:r w:rsidRPr="001251AB">
        <w:rPr>
          <w:rStyle w:val="s1"/>
          <w:rFonts w:ascii="Bookman Old Style" w:hAnsi="Bookman Old Style"/>
        </w:rPr>
        <w:t xml:space="preserve">Lorsque quelqu’un tire la sonnette, il soulève une préoccupation au sujet </w:t>
      </w:r>
      <w:r w:rsidR="00D600C1" w:rsidRPr="001251AB">
        <w:rPr>
          <w:rStyle w:val="s1"/>
          <w:rFonts w:ascii="Bookman Old Style" w:hAnsi="Bookman Old Style"/>
        </w:rPr>
        <w:t>des pratiques contraires à l’éthique</w:t>
      </w:r>
      <w:r w:rsidR="00D600C1">
        <w:rPr>
          <w:rStyle w:val="s1"/>
          <w:rFonts w:ascii="Bookman Old Style" w:hAnsi="Bookman Old Style"/>
        </w:rPr>
        <w:t>,</w:t>
      </w:r>
      <w:r w:rsidR="00D600C1" w:rsidRPr="001251AB">
        <w:rPr>
          <w:rStyle w:val="s1"/>
          <w:rFonts w:ascii="Bookman Old Style" w:hAnsi="Bookman Old Style"/>
        </w:rPr>
        <w:t xml:space="preserve"> </w:t>
      </w:r>
      <w:r w:rsidR="00D600C1">
        <w:rPr>
          <w:rStyle w:val="s1"/>
          <w:rFonts w:ascii="Bookman Old Style" w:hAnsi="Bookman Old Style"/>
        </w:rPr>
        <w:t>de la corruption,</w:t>
      </w:r>
      <w:r w:rsidRPr="001251AB">
        <w:rPr>
          <w:rStyle w:val="s1"/>
          <w:rFonts w:ascii="Bookman Old Style" w:hAnsi="Bookman Old Style"/>
        </w:rPr>
        <w:t xml:space="preserve"> du danger ou de l’illégalité qui affecte les autres. Les personnes affectées sont, notamment, les partenaires, les bénéficiaires, les parties prenantes </w:t>
      </w:r>
      <w:r w:rsidR="00D600C1">
        <w:rPr>
          <w:rStyle w:val="s1"/>
          <w:rFonts w:ascii="Bookman Old Style" w:hAnsi="Bookman Old Style"/>
        </w:rPr>
        <w:t xml:space="preserve">au sens </w:t>
      </w:r>
      <w:r w:rsidRPr="001251AB">
        <w:rPr>
          <w:rStyle w:val="s1"/>
          <w:rFonts w:ascii="Bookman Old Style" w:hAnsi="Bookman Old Style"/>
        </w:rPr>
        <w:t>plus larges ou leur employeur.</w:t>
      </w:r>
    </w:p>
    <w:p w:rsidR="00807B66" w:rsidRPr="001251AB" w:rsidRDefault="00807B66" w:rsidP="00443A00">
      <w:pPr>
        <w:pStyle w:val="p1"/>
        <w:spacing w:line="276" w:lineRule="auto"/>
        <w:jc w:val="both"/>
        <w:rPr>
          <w:rFonts w:ascii="Bookman Old Style" w:hAnsi="Bookman Old Style"/>
        </w:rPr>
      </w:pPr>
      <w:r w:rsidRPr="001251AB">
        <w:rPr>
          <w:rStyle w:val="s1"/>
          <w:rFonts w:ascii="Bookman Old Style" w:hAnsi="Bookman Old Style"/>
        </w:rPr>
        <w:t>La personne qui tire la sonnette d’alerte n’est habituellement pas affectée directement par cela, sauf cas d’exceptions. Par conséquent, le dénonciateur a rarement un intérêt personnel à l’issue de toute enquête sur leur préoccupation – ils essaient simplement d’alerter les autres. Pour cette raison, on ne devrait pas s’attendre à ce que le dénonciateur prouve la faute professionnelle. Il ou elle est un messager qui soulève une préoccupation afin que les autres puissent y remédier.</w:t>
      </w:r>
    </w:p>
    <w:p w:rsidR="00807B66" w:rsidRPr="001251AB" w:rsidRDefault="00807B66" w:rsidP="00443A00">
      <w:pPr>
        <w:pStyle w:val="p1"/>
        <w:spacing w:line="276" w:lineRule="auto"/>
        <w:jc w:val="both"/>
        <w:rPr>
          <w:rFonts w:ascii="Bookman Old Style" w:hAnsi="Bookman Old Style"/>
        </w:rPr>
      </w:pPr>
      <w:r w:rsidRPr="001251AB">
        <w:rPr>
          <w:rStyle w:val="s1"/>
          <w:rFonts w:ascii="Bookman Old Style" w:hAnsi="Bookman Old Style"/>
        </w:rPr>
        <w:lastRenderedPageBreak/>
        <w:t>La sonnette d’alerte est très différente d’une plainte. Quand quelqu’un</w:t>
      </w:r>
      <w:r w:rsidR="00D600C1">
        <w:rPr>
          <w:rStyle w:val="s1"/>
          <w:rFonts w:ascii="Bookman Old Style" w:hAnsi="Bookman Old Style"/>
        </w:rPr>
        <w:t>(e)</w:t>
      </w:r>
      <w:r w:rsidRPr="001251AB">
        <w:rPr>
          <w:rStyle w:val="s1"/>
          <w:rFonts w:ascii="Bookman Old Style" w:hAnsi="Bookman Old Style"/>
        </w:rPr>
        <w:t xml:space="preserve"> se plaint, il</w:t>
      </w:r>
      <w:r w:rsidR="00D600C1">
        <w:rPr>
          <w:rStyle w:val="s1"/>
          <w:rFonts w:ascii="Bookman Old Style" w:hAnsi="Bookman Old Style"/>
        </w:rPr>
        <w:t>/elle</w:t>
      </w:r>
      <w:r w:rsidRPr="001251AB">
        <w:rPr>
          <w:rStyle w:val="s1"/>
          <w:rFonts w:ascii="Bookman Old Style" w:hAnsi="Bookman Old Style"/>
        </w:rPr>
        <w:t xml:space="preserve"> dit qu’il</w:t>
      </w:r>
      <w:r w:rsidR="00D600C1">
        <w:rPr>
          <w:rStyle w:val="s1"/>
          <w:rFonts w:ascii="Bookman Old Style" w:hAnsi="Bookman Old Style"/>
        </w:rPr>
        <w:t>/</w:t>
      </w:r>
      <w:r w:rsidRPr="001251AB">
        <w:rPr>
          <w:rStyle w:val="s1"/>
          <w:rFonts w:ascii="Bookman Old Style" w:hAnsi="Bookman Old Style"/>
        </w:rPr>
        <w:t>elle a personnellement été mal traité</w:t>
      </w:r>
      <w:r w:rsidR="00107221">
        <w:rPr>
          <w:rStyle w:val="s1"/>
          <w:rFonts w:ascii="Bookman Old Style" w:hAnsi="Bookman Old Style"/>
        </w:rPr>
        <w:t>(e)</w:t>
      </w:r>
      <w:r w:rsidRPr="001251AB">
        <w:rPr>
          <w:rStyle w:val="s1"/>
          <w:rFonts w:ascii="Bookman Old Style" w:hAnsi="Bookman Old Style"/>
        </w:rPr>
        <w:t>. Ce mauvais traitement pourrait entraîner une violation de leurs droits individuels en matière d’emploi ou de l’intimidation et le plaignant cherche à obtenir réparation ou justice pour lui-même. L’auteur de la plainte a donc un intérêt direct dans l’issue de la plainte et, pour cette raison, devrait être en mesure de prouver son cas.</w:t>
      </w:r>
    </w:p>
    <w:p w:rsidR="00807B66" w:rsidRPr="001251AB" w:rsidRDefault="00807B66" w:rsidP="00443A00">
      <w:pPr>
        <w:pStyle w:val="p1"/>
        <w:spacing w:line="276" w:lineRule="auto"/>
        <w:jc w:val="both"/>
        <w:rPr>
          <w:rFonts w:ascii="Bookman Old Style" w:hAnsi="Bookman Old Style"/>
        </w:rPr>
      </w:pPr>
      <w:r w:rsidRPr="001251AB">
        <w:rPr>
          <w:rStyle w:val="s1"/>
          <w:rFonts w:ascii="Bookman Old Style" w:hAnsi="Bookman Old Style"/>
        </w:rPr>
        <w:t>Pour ces raisons, il n’est dans l’intérêt de personne que cette politique de dénonciation soit utilisée pour poursuivre un grief personnel.</w:t>
      </w:r>
    </w:p>
    <w:p w:rsidR="00B54817" w:rsidRPr="00107221" w:rsidRDefault="00AC5A29" w:rsidP="000A14F6">
      <w:pPr>
        <w:pStyle w:val="Paragraphedeliste"/>
        <w:numPr>
          <w:ilvl w:val="0"/>
          <w:numId w:val="3"/>
        </w:numPr>
        <w:spacing w:before="100" w:beforeAutospacing="1" w:after="0" w:line="276" w:lineRule="auto"/>
        <w:jc w:val="both"/>
        <w:outlineLvl w:val="0"/>
        <w:rPr>
          <w:rFonts w:ascii="Bookman Old Style" w:eastAsia="Times New Roman" w:hAnsi="Bookman Old Style" w:cs="Times New Roman"/>
          <w:b/>
          <w:bCs/>
          <w:sz w:val="28"/>
          <w:szCs w:val="28"/>
          <w:lang w:eastAsia="fr-FR"/>
        </w:rPr>
      </w:pPr>
      <w:bookmarkStart w:id="11" w:name="_Toc53145721"/>
      <w:bookmarkStart w:id="12" w:name="_Toc54680142"/>
      <w:bookmarkStart w:id="13" w:name="_Toc54680637"/>
      <w:r w:rsidRPr="00107221">
        <w:rPr>
          <w:rFonts w:ascii="Bookman Old Style" w:eastAsia="Times New Roman" w:hAnsi="Bookman Old Style" w:cs="Times New Roman"/>
          <w:b/>
          <w:bCs/>
          <w:sz w:val="28"/>
          <w:szCs w:val="28"/>
          <w:lang w:eastAsia="fr-FR"/>
        </w:rPr>
        <w:t>Véracité et i</w:t>
      </w:r>
      <w:r w:rsidR="00B54817" w:rsidRPr="00107221">
        <w:rPr>
          <w:rFonts w:ascii="Bookman Old Style" w:eastAsia="Times New Roman" w:hAnsi="Bookman Old Style" w:cs="Times New Roman"/>
          <w:b/>
          <w:bCs/>
          <w:sz w:val="28"/>
          <w:szCs w:val="28"/>
          <w:lang w:eastAsia="fr-FR"/>
        </w:rPr>
        <w:t>nvestigation</w:t>
      </w:r>
      <w:bookmarkEnd w:id="11"/>
      <w:bookmarkEnd w:id="12"/>
      <w:bookmarkEnd w:id="13"/>
    </w:p>
    <w:p w:rsidR="00B54817" w:rsidRPr="001251AB" w:rsidRDefault="00B54817" w:rsidP="00443A00">
      <w:pPr>
        <w:spacing w:before="100" w:beforeAutospacing="1" w:after="100" w:afterAutospacing="1" w:line="276" w:lineRule="auto"/>
        <w:jc w:val="both"/>
        <w:rPr>
          <w:rFonts w:ascii="Bookman Old Style" w:eastAsia="Times New Roman" w:hAnsi="Bookman Old Style" w:cs="Times New Roman"/>
          <w:sz w:val="24"/>
          <w:szCs w:val="24"/>
          <w:lang w:eastAsia="fr-FR"/>
        </w:rPr>
      </w:pPr>
      <w:r w:rsidRPr="001251AB">
        <w:rPr>
          <w:rFonts w:ascii="Bookman Old Style" w:eastAsia="Times New Roman" w:hAnsi="Bookman Old Style" w:cs="Times New Roman"/>
          <w:sz w:val="24"/>
          <w:szCs w:val="24"/>
          <w:lang w:eastAsia="fr-FR"/>
        </w:rPr>
        <w:t xml:space="preserve">Il est important </w:t>
      </w:r>
      <w:r w:rsidR="00AC5A29" w:rsidRPr="001251AB">
        <w:rPr>
          <w:rFonts w:ascii="Bookman Old Style" w:eastAsia="Times New Roman" w:hAnsi="Bookman Old Style" w:cs="Times New Roman"/>
          <w:sz w:val="24"/>
          <w:szCs w:val="24"/>
          <w:lang w:eastAsia="fr-FR"/>
        </w:rPr>
        <w:t xml:space="preserve">– pour tout dénonciateur - </w:t>
      </w:r>
      <w:r w:rsidRPr="001251AB">
        <w:rPr>
          <w:rFonts w:ascii="Bookman Old Style" w:eastAsia="Times New Roman" w:hAnsi="Bookman Old Style" w:cs="Times New Roman"/>
          <w:sz w:val="24"/>
          <w:szCs w:val="24"/>
          <w:lang w:eastAsia="fr-FR"/>
        </w:rPr>
        <w:t xml:space="preserve">d'éviter que des personnes innocentes soient suspectées d'irrégularités pouvant constituer une violation de la loi ou même une mauvaise conduite. À cette fin, </w:t>
      </w:r>
      <w:r w:rsidR="00AC5A29" w:rsidRPr="001251AB">
        <w:rPr>
          <w:rFonts w:ascii="Bookman Old Style" w:eastAsia="Times New Roman" w:hAnsi="Bookman Old Style" w:cs="Times New Roman"/>
          <w:sz w:val="24"/>
          <w:szCs w:val="24"/>
          <w:lang w:eastAsia="fr-FR"/>
        </w:rPr>
        <w:t xml:space="preserve">l’on </w:t>
      </w:r>
      <w:r w:rsidRPr="001251AB">
        <w:rPr>
          <w:rFonts w:ascii="Bookman Old Style" w:eastAsia="Times New Roman" w:hAnsi="Bookman Old Style" w:cs="Times New Roman"/>
          <w:sz w:val="24"/>
          <w:szCs w:val="24"/>
          <w:lang w:eastAsia="fr-FR"/>
        </w:rPr>
        <w:t>d</w:t>
      </w:r>
      <w:r w:rsidR="00AC5A29" w:rsidRPr="001251AB">
        <w:rPr>
          <w:rFonts w:ascii="Bookman Old Style" w:eastAsia="Times New Roman" w:hAnsi="Bookman Old Style" w:cs="Times New Roman"/>
          <w:sz w:val="24"/>
          <w:szCs w:val="24"/>
          <w:lang w:eastAsia="fr-FR"/>
        </w:rPr>
        <w:t xml:space="preserve">oit </w:t>
      </w:r>
      <w:r w:rsidRPr="001251AB">
        <w:rPr>
          <w:rFonts w:ascii="Bookman Old Style" w:eastAsia="Times New Roman" w:hAnsi="Bookman Old Style" w:cs="Times New Roman"/>
          <w:sz w:val="24"/>
          <w:szCs w:val="24"/>
          <w:lang w:eastAsia="fr-FR"/>
        </w:rPr>
        <w:t>examiner très att</w:t>
      </w:r>
      <w:r w:rsidR="00AC5A29" w:rsidRPr="001251AB">
        <w:rPr>
          <w:rFonts w:ascii="Bookman Old Style" w:eastAsia="Times New Roman" w:hAnsi="Bookman Old Style" w:cs="Times New Roman"/>
          <w:sz w:val="24"/>
          <w:szCs w:val="24"/>
          <w:lang w:eastAsia="fr-FR"/>
        </w:rPr>
        <w:t>entivement, avant de dénoncer quoi que ce soit</w:t>
      </w:r>
      <w:r w:rsidRPr="001251AB">
        <w:rPr>
          <w:rFonts w:ascii="Bookman Old Style" w:eastAsia="Times New Roman" w:hAnsi="Bookman Old Style" w:cs="Times New Roman"/>
          <w:sz w:val="24"/>
          <w:szCs w:val="24"/>
          <w:lang w:eastAsia="fr-FR"/>
        </w:rPr>
        <w:t>, si les pratiques qu</w:t>
      </w:r>
      <w:r w:rsidR="00AC5A29" w:rsidRPr="001251AB">
        <w:rPr>
          <w:rFonts w:ascii="Bookman Old Style" w:eastAsia="Times New Roman" w:hAnsi="Bookman Old Style" w:cs="Times New Roman"/>
          <w:sz w:val="24"/>
          <w:szCs w:val="24"/>
          <w:lang w:eastAsia="fr-FR"/>
        </w:rPr>
        <w:t xml:space="preserve">’on a </w:t>
      </w:r>
      <w:r w:rsidRPr="001251AB">
        <w:rPr>
          <w:rFonts w:ascii="Bookman Old Style" w:eastAsia="Times New Roman" w:hAnsi="Bookman Old Style" w:cs="Times New Roman"/>
          <w:sz w:val="24"/>
          <w:szCs w:val="24"/>
          <w:lang w:eastAsia="fr-FR"/>
        </w:rPr>
        <w:t>l'intention de signaler sont critiquables.</w:t>
      </w:r>
      <w:r w:rsidR="003379F0" w:rsidRPr="001251AB">
        <w:rPr>
          <w:rFonts w:ascii="Bookman Old Style" w:eastAsia="Times New Roman" w:hAnsi="Bookman Old Style" w:cs="Times New Roman"/>
          <w:sz w:val="24"/>
          <w:szCs w:val="24"/>
          <w:lang w:eastAsia="fr-FR"/>
        </w:rPr>
        <w:t xml:space="preserve"> L’attachement à la recherche de la véracité impliqu</w:t>
      </w:r>
      <w:r w:rsidR="00C1327C" w:rsidRPr="001251AB">
        <w:rPr>
          <w:rFonts w:ascii="Bookman Old Style" w:eastAsia="Times New Roman" w:hAnsi="Bookman Old Style" w:cs="Times New Roman"/>
          <w:sz w:val="24"/>
          <w:szCs w:val="24"/>
          <w:lang w:eastAsia="fr-FR"/>
        </w:rPr>
        <w:t>e une investigation bien menée.</w:t>
      </w:r>
    </w:p>
    <w:p w:rsidR="002C4CDD" w:rsidRPr="00107221" w:rsidRDefault="006C0936" w:rsidP="00360411">
      <w:pPr>
        <w:pStyle w:val="Paragraphedeliste"/>
        <w:numPr>
          <w:ilvl w:val="0"/>
          <w:numId w:val="3"/>
        </w:numPr>
        <w:spacing w:before="240" w:after="0" w:line="276" w:lineRule="auto"/>
        <w:jc w:val="both"/>
        <w:outlineLvl w:val="0"/>
        <w:rPr>
          <w:rFonts w:ascii="Bookman Old Style" w:eastAsia="Times New Roman" w:hAnsi="Bookman Old Style" w:cs="Times New Roman"/>
          <w:b/>
          <w:color w:val="000000" w:themeColor="text1"/>
          <w:sz w:val="28"/>
          <w:szCs w:val="28"/>
          <w:lang w:eastAsia="fr-FR"/>
        </w:rPr>
      </w:pPr>
      <w:bookmarkStart w:id="14" w:name="_Toc54680638"/>
      <w:r w:rsidRPr="00107221">
        <w:rPr>
          <w:rFonts w:ascii="Bookman Old Style" w:eastAsia="Times New Roman" w:hAnsi="Bookman Old Style" w:cs="Times New Roman"/>
          <w:b/>
          <w:color w:val="000000" w:themeColor="text1"/>
          <w:sz w:val="28"/>
          <w:szCs w:val="28"/>
          <w:lang w:eastAsia="fr-FR"/>
        </w:rPr>
        <w:t xml:space="preserve">Processus de </w:t>
      </w:r>
      <w:r w:rsidR="00807B66" w:rsidRPr="00107221">
        <w:rPr>
          <w:rFonts w:ascii="Bookman Old Style" w:eastAsia="Times New Roman" w:hAnsi="Bookman Old Style" w:cs="Times New Roman"/>
          <w:b/>
          <w:color w:val="000000" w:themeColor="text1"/>
          <w:sz w:val="28"/>
          <w:szCs w:val="28"/>
          <w:lang w:eastAsia="fr-FR"/>
        </w:rPr>
        <w:t xml:space="preserve">dénonciation et </w:t>
      </w:r>
      <w:r w:rsidRPr="00107221">
        <w:rPr>
          <w:rFonts w:ascii="Bookman Old Style" w:eastAsia="Times New Roman" w:hAnsi="Bookman Old Style" w:cs="Times New Roman"/>
          <w:b/>
          <w:color w:val="000000" w:themeColor="text1"/>
          <w:sz w:val="28"/>
          <w:szCs w:val="28"/>
          <w:lang w:eastAsia="fr-FR"/>
        </w:rPr>
        <w:t>traitement des problèmes signalés</w:t>
      </w:r>
      <w:bookmarkEnd w:id="14"/>
      <w:r w:rsidR="00912D4E" w:rsidRPr="00107221">
        <w:rPr>
          <w:rFonts w:ascii="Bookman Old Style" w:eastAsia="Times New Roman" w:hAnsi="Bookman Old Style" w:cs="Times New Roman"/>
          <w:b/>
          <w:color w:val="000000" w:themeColor="text1"/>
          <w:sz w:val="28"/>
          <w:szCs w:val="28"/>
          <w:lang w:eastAsia="fr-FR"/>
        </w:rPr>
        <w:t xml:space="preserve"> </w:t>
      </w:r>
    </w:p>
    <w:p w:rsidR="002C4CDD" w:rsidRPr="001251AB" w:rsidRDefault="002C4CDD" w:rsidP="00443A00">
      <w:pPr>
        <w:spacing w:after="0" w:line="276" w:lineRule="auto"/>
        <w:jc w:val="both"/>
        <w:rPr>
          <w:rFonts w:ascii="Bookman Old Style" w:eastAsia="Times New Roman" w:hAnsi="Bookman Old Style" w:cs="Times New Roman"/>
          <w:sz w:val="24"/>
          <w:szCs w:val="24"/>
          <w:lang w:eastAsia="fr-FR"/>
        </w:rPr>
      </w:pPr>
    </w:p>
    <w:p w:rsidR="00EC75A1" w:rsidRPr="001251AB" w:rsidRDefault="006C0936" w:rsidP="00443A00">
      <w:pPr>
        <w:spacing w:after="0" w:line="276" w:lineRule="auto"/>
        <w:jc w:val="both"/>
        <w:rPr>
          <w:rFonts w:ascii="Bookman Old Style" w:eastAsia="Times New Roman" w:hAnsi="Bookman Old Style" w:cs="Times New Roman"/>
          <w:sz w:val="24"/>
          <w:szCs w:val="24"/>
          <w:lang w:eastAsia="fr-FR"/>
        </w:rPr>
      </w:pPr>
      <w:r w:rsidRPr="001251AB">
        <w:rPr>
          <w:rFonts w:ascii="Bookman Old Style" w:eastAsia="Times New Roman" w:hAnsi="Bookman Old Style" w:cs="Times New Roman"/>
          <w:sz w:val="24"/>
          <w:szCs w:val="24"/>
          <w:lang w:eastAsia="fr-FR"/>
        </w:rPr>
        <w:t>Le travail d’équipe</w:t>
      </w:r>
      <w:r w:rsidR="00107221">
        <w:rPr>
          <w:rFonts w:ascii="Bookman Old Style" w:eastAsia="Times New Roman" w:hAnsi="Bookman Old Style" w:cs="Times New Roman"/>
          <w:sz w:val="24"/>
          <w:szCs w:val="24"/>
          <w:lang w:eastAsia="fr-FR"/>
        </w:rPr>
        <w:t xml:space="preserve">, de </w:t>
      </w:r>
      <w:r w:rsidRPr="001251AB">
        <w:rPr>
          <w:rFonts w:ascii="Bookman Old Style" w:eastAsia="Times New Roman" w:hAnsi="Bookman Old Style" w:cs="Times New Roman"/>
          <w:sz w:val="24"/>
          <w:szCs w:val="24"/>
          <w:lang w:eastAsia="fr-FR"/>
        </w:rPr>
        <w:t xml:space="preserve">collaboration </w:t>
      </w:r>
      <w:r w:rsidR="00107221">
        <w:rPr>
          <w:rFonts w:ascii="Bookman Old Style" w:eastAsia="Times New Roman" w:hAnsi="Bookman Old Style" w:cs="Times New Roman"/>
          <w:sz w:val="24"/>
          <w:szCs w:val="24"/>
          <w:lang w:eastAsia="fr-FR"/>
        </w:rPr>
        <w:t xml:space="preserve">et de responsabilisation </w:t>
      </w:r>
      <w:r w:rsidRPr="001251AB">
        <w:rPr>
          <w:rFonts w:ascii="Bookman Old Style" w:eastAsia="Times New Roman" w:hAnsi="Bookman Old Style" w:cs="Times New Roman"/>
          <w:sz w:val="24"/>
          <w:szCs w:val="24"/>
          <w:lang w:eastAsia="fr-FR"/>
        </w:rPr>
        <w:t>font partie de nos valeurs fondamentales</w:t>
      </w:r>
      <w:r w:rsidR="00291BE8">
        <w:rPr>
          <w:rFonts w:ascii="Bookman Old Style" w:eastAsia="Times New Roman" w:hAnsi="Bookman Old Style" w:cs="Times New Roman"/>
          <w:sz w:val="24"/>
          <w:szCs w:val="24"/>
          <w:lang w:eastAsia="fr-FR"/>
        </w:rPr>
        <w:t>.</w:t>
      </w:r>
      <w:r w:rsidRPr="001251AB">
        <w:rPr>
          <w:rFonts w:ascii="Bookman Old Style" w:eastAsia="Times New Roman" w:hAnsi="Bookman Old Style" w:cs="Times New Roman"/>
          <w:sz w:val="24"/>
          <w:szCs w:val="24"/>
          <w:lang w:eastAsia="fr-FR"/>
        </w:rPr>
        <w:t xml:space="preserve"> </w:t>
      </w:r>
      <w:r w:rsidR="00291BE8">
        <w:rPr>
          <w:rFonts w:ascii="Bookman Old Style" w:eastAsia="Times New Roman" w:hAnsi="Bookman Old Style" w:cs="Times New Roman"/>
          <w:sz w:val="24"/>
          <w:szCs w:val="24"/>
          <w:lang w:eastAsia="fr-FR"/>
        </w:rPr>
        <w:t xml:space="preserve">Au sein de Help Channel Burundi, </w:t>
      </w:r>
      <w:r w:rsidRPr="001251AB">
        <w:rPr>
          <w:rFonts w:ascii="Bookman Old Style" w:eastAsia="Times New Roman" w:hAnsi="Bookman Old Style" w:cs="Times New Roman"/>
          <w:sz w:val="24"/>
          <w:szCs w:val="24"/>
          <w:lang w:eastAsia="fr-FR"/>
        </w:rPr>
        <w:t>nous considérons que lorsque des problèmes se présentent</w:t>
      </w:r>
      <w:r w:rsidR="00291BE8">
        <w:rPr>
          <w:rFonts w:ascii="Bookman Old Style" w:eastAsia="Times New Roman" w:hAnsi="Bookman Old Style" w:cs="Times New Roman"/>
          <w:sz w:val="24"/>
          <w:szCs w:val="24"/>
          <w:lang w:eastAsia="fr-FR"/>
        </w:rPr>
        <w:t xml:space="preserve"> pour un employé</w:t>
      </w:r>
      <w:r w:rsidRPr="001251AB">
        <w:rPr>
          <w:rFonts w:ascii="Bookman Old Style" w:eastAsia="Times New Roman" w:hAnsi="Bookman Old Style" w:cs="Times New Roman"/>
          <w:sz w:val="24"/>
          <w:szCs w:val="24"/>
          <w:lang w:eastAsia="fr-FR"/>
        </w:rPr>
        <w:t xml:space="preserve">, la meilleure </w:t>
      </w:r>
      <w:r w:rsidR="00291BE8">
        <w:rPr>
          <w:rFonts w:ascii="Bookman Old Style" w:eastAsia="Times New Roman" w:hAnsi="Bookman Old Style" w:cs="Times New Roman"/>
          <w:sz w:val="24"/>
          <w:szCs w:val="24"/>
          <w:lang w:eastAsia="fr-FR"/>
        </w:rPr>
        <w:t>façon ou voie</w:t>
      </w:r>
      <w:r w:rsidRPr="001251AB">
        <w:rPr>
          <w:rFonts w:ascii="Bookman Old Style" w:eastAsia="Times New Roman" w:hAnsi="Bookman Old Style" w:cs="Times New Roman"/>
          <w:sz w:val="24"/>
          <w:szCs w:val="24"/>
          <w:lang w:eastAsia="fr-FR"/>
        </w:rPr>
        <w:t xml:space="preserve"> de les régler est de coopérer avec sa hiérarchie et ses collègues afin de résoud</w:t>
      </w:r>
      <w:r w:rsidR="00912D4E" w:rsidRPr="001251AB">
        <w:rPr>
          <w:rFonts w:ascii="Bookman Old Style" w:eastAsia="Times New Roman" w:hAnsi="Bookman Old Style" w:cs="Times New Roman"/>
          <w:sz w:val="24"/>
          <w:szCs w:val="24"/>
          <w:lang w:eastAsia="fr-FR"/>
        </w:rPr>
        <w:t>r</w:t>
      </w:r>
      <w:r w:rsidRPr="001251AB">
        <w:rPr>
          <w:rFonts w:ascii="Bookman Old Style" w:eastAsia="Times New Roman" w:hAnsi="Bookman Old Style" w:cs="Times New Roman"/>
          <w:sz w:val="24"/>
          <w:szCs w:val="24"/>
          <w:lang w:eastAsia="fr-FR"/>
        </w:rPr>
        <w:t>e</w:t>
      </w:r>
      <w:r w:rsidR="00912D4E" w:rsidRPr="001251AB">
        <w:rPr>
          <w:rFonts w:ascii="Bookman Old Style" w:eastAsia="Times New Roman" w:hAnsi="Bookman Old Style" w:cs="Times New Roman"/>
          <w:sz w:val="24"/>
          <w:szCs w:val="24"/>
          <w:lang w:eastAsia="fr-FR"/>
        </w:rPr>
        <w:t xml:space="preserve"> </w:t>
      </w:r>
      <w:r w:rsidRPr="001251AB">
        <w:rPr>
          <w:rFonts w:ascii="Bookman Old Style" w:eastAsia="Times New Roman" w:hAnsi="Bookman Old Style" w:cs="Times New Roman"/>
          <w:sz w:val="24"/>
          <w:szCs w:val="24"/>
          <w:lang w:eastAsia="fr-FR"/>
        </w:rPr>
        <w:t>les problèmes ensemble, de manière constructive.</w:t>
      </w:r>
      <w:r w:rsidR="00912D4E" w:rsidRPr="001251AB">
        <w:rPr>
          <w:rFonts w:ascii="Bookman Old Style" w:eastAsia="Times New Roman" w:hAnsi="Bookman Old Style" w:cs="Times New Roman"/>
          <w:sz w:val="24"/>
          <w:szCs w:val="24"/>
          <w:lang w:eastAsia="fr-FR"/>
        </w:rPr>
        <w:t xml:space="preserve"> </w:t>
      </w:r>
      <w:r w:rsidRPr="001251AB">
        <w:rPr>
          <w:rFonts w:ascii="Bookman Old Style" w:eastAsia="Times New Roman" w:hAnsi="Bookman Old Style" w:cs="Times New Roman"/>
          <w:sz w:val="24"/>
          <w:szCs w:val="24"/>
          <w:lang w:eastAsia="fr-FR"/>
        </w:rPr>
        <w:t xml:space="preserve">Nous attendons des supérieurs </w:t>
      </w:r>
      <w:r w:rsidR="00291BE8">
        <w:rPr>
          <w:rFonts w:ascii="Bookman Old Style" w:eastAsia="Times New Roman" w:hAnsi="Bookman Old Style" w:cs="Times New Roman"/>
          <w:sz w:val="24"/>
          <w:szCs w:val="24"/>
          <w:lang w:eastAsia="fr-FR"/>
        </w:rPr>
        <w:t xml:space="preserve">hiérarchiques </w:t>
      </w:r>
      <w:r w:rsidRPr="001251AB">
        <w:rPr>
          <w:rFonts w:ascii="Bookman Old Style" w:eastAsia="Times New Roman" w:hAnsi="Bookman Old Style" w:cs="Times New Roman"/>
          <w:sz w:val="24"/>
          <w:szCs w:val="24"/>
          <w:lang w:eastAsia="fr-FR"/>
        </w:rPr>
        <w:t>qu’ils encouragent une culture dans laquelle les employés peuvent signaler leurs préoccupations sans crainte de représailles et obtiennent des réponses constructives aux questions légitimes qu’ils soulèvent.</w:t>
      </w:r>
    </w:p>
    <w:p w:rsidR="00807B66" w:rsidRPr="001251AB" w:rsidRDefault="00807B66" w:rsidP="00443A00">
      <w:pPr>
        <w:spacing w:after="0" w:line="276" w:lineRule="auto"/>
        <w:jc w:val="both"/>
        <w:rPr>
          <w:rFonts w:ascii="Bookman Old Style" w:eastAsia="Times New Roman" w:hAnsi="Bookman Old Style" w:cs="Times New Roman"/>
          <w:sz w:val="24"/>
          <w:szCs w:val="24"/>
          <w:lang w:eastAsia="fr-FR"/>
        </w:rPr>
      </w:pPr>
    </w:p>
    <w:p w:rsidR="00F926D7" w:rsidRPr="001251AB" w:rsidRDefault="00270748" w:rsidP="00443A00">
      <w:pPr>
        <w:spacing w:after="0" w:line="276" w:lineRule="auto"/>
        <w:jc w:val="both"/>
        <w:rPr>
          <w:rFonts w:ascii="Bookman Old Style" w:eastAsia="Times New Roman" w:hAnsi="Bookman Old Style" w:cs="Times New Roman"/>
          <w:sz w:val="24"/>
          <w:szCs w:val="24"/>
          <w:lang w:eastAsia="fr-FR"/>
        </w:rPr>
      </w:pPr>
      <w:r w:rsidRPr="001251AB">
        <w:rPr>
          <w:rFonts w:ascii="Bookman Old Style" w:eastAsia="Times New Roman" w:hAnsi="Bookman Old Style" w:cs="Times New Roman"/>
          <w:sz w:val="24"/>
          <w:szCs w:val="24"/>
          <w:lang w:eastAsia="fr-FR"/>
        </w:rPr>
        <w:t xml:space="preserve">Help Channel </w:t>
      </w:r>
      <w:r w:rsidR="006C0936" w:rsidRPr="001251AB">
        <w:rPr>
          <w:rFonts w:ascii="Bookman Old Style" w:eastAsia="Times New Roman" w:hAnsi="Bookman Old Style" w:cs="Times New Roman"/>
          <w:sz w:val="24"/>
          <w:szCs w:val="24"/>
          <w:lang w:eastAsia="fr-FR"/>
        </w:rPr>
        <w:t>veiller</w:t>
      </w:r>
      <w:r w:rsidRPr="001251AB">
        <w:rPr>
          <w:rFonts w:ascii="Bookman Old Style" w:eastAsia="Times New Roman" w:hAnsi="Bookman Old Style" w:cs="Times New Roman"/>
          <w:sz w:val="24"/>
          <w:szCs w:val="24"/>
          <w:lang w:eastAsia="fr-FR"/>
        </w:rPr>
        <w:t>a</w:t>
      </w:r>
      <w:r w:rsidR="006C0936" w:rsidRPr="001251AB">
        <w:rPr>
          <w:rFonts w:ascii="Bookman Old Style" w:eastAsia="Times New Roman" w:hAnsi="Bookman Old Style" w:cs="Times New Roman"/>
          <w:sz w:val="24"/>
          <w:szCs w:val="24"/>
          <w:lang w:eastAsia="fr-FR"/>
        </w:rPr>
        <w:t xml:space="preserve"> à ce que </w:t>
      </w:r>
      <w:r w:rsidRPr="001251AB">
        <w:rPr>
          <w:rFonts w:ascii="Bookman Old Style" w:eastAsia="Times New Roman" w:hAnsi="Bookman Old Style" w:cs="Times New Roman"/>
          <w:sz w:val="24"/>
          <w:szCs w:val="24"/>
          <w:lang w:eastAsia="fr-FR"/>
        </w:rPr>
        <w:t>le dénonciateur ne subiss</w:t>
      </w:r>
      <w:r w:rsidR="006C0936" w:rsidRPr="001251AB">
        <w:rPr>
          <w:rFonts w:ascii="Bookman Old Style" w:eastAsia="Times New Roman" w:hAnsi="Bookman Old Style" w:cs="Times New Roman"/>
          <w:sz w:val="24"/>
          <w:szCs w:val="24"/>
          <w:lang w:eastAsia="fr-FR"/>
        </w:rPr>
        <w:t>e aucun préjudice pour avoir effectué un signalement de bonne foi, même s’il s’avère que le signalement était infondé ou que les informations fournies étaient inexactes.</w:t>
      </w:r>
      <w:r w:rsidR="00912D4E" w:rsidRPr="001251AB">
        <w:rPr>
          <w:rFonts w:ascii="Bookman Old Style" w:eastAsia="Times New Roman" w:hAnsi="Bookman Old Style" w:cs="Times New Roman"/>
          <w:sz w:val="24"/>
          <w:szCs w:val="24"/>
          <w:lang w:eastAsia="fr-FR"/>
        </w:rPr>
        <w:t xml:space="preserve"> </w:t>
      </w:r>
      <w:r w:rsidR="006C0936" w:rsidRPr="001251AB">
        <w:rPr>
          <w:rFonts w:ascii="Bookman Old Style" w:eastAsia="Times New Roman" w:hAnsi="Bookman Old Style" w:cs="Times New Roman"/>
          <w:sz w:val="24"/>
          <w:szCs w:val="24"/>
          <w:lang w:eastAsia="fr-FR"/>
        </w:rPr>
        <w:t>Si vous signalez une préoccupation, vous serez pris au sérieux et respecté.</w:t>
      </w:r>
      <w:r w:rsidR="00912D4E" w:rsidRPr="001251AB">
        <w:rPr>
          <w:rFonts w:ascii="Bookman Old Style" w:eastAsia="Times New Roman" w:hAnsi="Bookman Old Style" w:cs="Times New Roman"/>
          <w:sz w:val="24"/>
          <w:szCs w:val="24"/>
          <w:lang w:eastAsia="fr-FR"/>
        </w:rPr>
        <w:t xml:space="preserve"> </w:t>
      </w:r>
      <w:r w:rsidR="006C0936" w:rsidRPr="001251AB">
        <w:rPr>
          <w:rFonts w:ascii="Bookman Old Style" w:eastAsia="Times New Roman" w:hAnsi="Bookman Old Style" w:cs="Times New Roman"/>
          <w:sz w:val="24"/>
          <w:szCs w:val="24"/>
          <w:lang w:eastAsia="fr-FR"/>
        </w:rPr>
        <w:t>Il ne sera toléré aucun harcèlement et aucune pression informelle sur les employés qui signalent des préoccupations. De telles actions constituent des fautes graves aux termes des procédures disciplinaires de la société.</w:t>
      </w:r>
    </w:p>
    <w:p w:rsidR="00FB0FCF" w:rsidRPr="001251AB" w:rsidRDefault="00FB0FCF" w:rsidP="00443A00">
      <w:pPr>
        <w:spacing w:after="0" w:line="276" w:lineRule="auto"/>
        <w:jc w:val="both"/>
        <w:rPr>
          <w:rFonts w:ascii="Bookman Old Style" w:eastAsia="Times New Roman" w:hAnsi="Bookman Old Style" w:cs="Times New Roman"/>
          <w:sz w:val="24"/>
          <w:szCs w:val="24"/>
          <w:lang w:eastAsia="fr-FR"/>
        </w:rPr>
      </w:pPr>
    </w:p>
    <w:p w:rsidR="00407CB9" w:rsidRPr="001251AB" w:rsidRDefault="00FB0FCF" w:rsidP="00443A00">
      <w:pPr>
        <w:spacing w:after="0" w:line="276" w:lineRule="auto"/>
        <w:jc w:val="both"/>
        <w:rPr>
          <w:rFonts w:ascii="Bookman Old Style" w:eastAsia="Times New Roman" w:hAnsi="Bookman Old Style" w:cs="Times New Roman"/>
          <w:sz w:val="24"/>
          <w:szCs w:val="24"/>
          <w:lang w:eastAsia="fr-FR"/>
        </w:rPr>
      </w:pPr>
      <w:r w:rsidRPr="001251AB">
        <w:rPr>
          <w:rFonts w:ascii="Bookman Old Style" w:eastAsia="Times New Roman" w:hAnsi="Bookman Old Style" w:cs="Times New Roman"/>
          <w:sz w:val="24"/>
          <w:szCs w:val="24"/>
          <w:lang w:eastAsia="fr-FR"/>
        </w:rPr>
        <w:t xml:space="preserve">Les infractions graves regroupent les comportements ou les actions représentant des violations majeures des politiques de Help Channel Burundi  </w:t>
      </w:r>
      <w:r w:rsidRPr="001251AB">
        <w:rPr>
          <w:rFonts w:ascii="Bookman Old Style" w:eastAsia="Times New Roman" w:hAnsi="Bookman Old Style" w:cs="Times New Roman"/>
          <w:sz w:val="24"/>
          <w:szCs w:val="24"/>
          <w:lang w:eastAsia="fr-FR"/>
        </w:rPr>
        <w:lastRenderedPageBreak/>
        <w:t>ou de la loi, et les actions qui constituent une menace réelle et importante pour le bien-être ou la sécurité des employés ou d’autres personnes, ou qui peuvent causer une perte financière importante à l’Organisation. Les infractions graves doivent être signalées, en premier lieu, à votre supérieur hiérarchique ou au re</w:t>
      </w:r>
      <w:r w:rsidR="009C3D49">
        <w:rPr>
          <w:rFonts w:ascii="Bookman Old Style" w:eastAsia="Times New Roman" w:hAnsi="Bookman Old Style" w:cs="Times New Roman"/>
          <w:sz w:val="24"/>
          <w:szCs w:val="24"/>
          <w:lang w:eastAsia="fr-FR"/>
        </w:rPr>
        <w:t>sponsable local des Ressources H</w:t>
      </w:r>
      <w:r w:rsidRPr="001251AB">
        <w:rPr>
          <w:rFonts w:ascii="Bookman Old Style" w:eastAsia="Times New Roman" w:hAnsi="Bookman Old Style" w:cs="Times New Roman"/>
          <w:sz w:val="24"/>
          <w:szCs w:val="24"/>
          <w:lang w:eastAsia="fr-FR"/>
        </w:rPr>
        <w:t xml:space="preserve">umaines, selon le cas. </w:t>
      </w:r>
    </w:p>
    <w:p w:rsidR="00407CB9" w:rsidRPr="001251AB" w:rsidRDefault="00407CB9" w:rsidP="00443A00">
      <w:pPr>
        <w:spacing w:after="0" w:line="276" w:lineRule="auto"/>
        <w:jc w:val="both"/>
        <w:rPr>
          <w:rFonts w:ascii="Bookman Old Style" w:eastAsia="Times New Roman" w:hAnsi="Bookman Old Style" w:cs="Times New Roman"/>
          <w:sz w:val="24"/>
          <w:szCs w:val="24"/>
          <w:lang w:eastAsia="fr-FR"/>
        </w:rPr>
      </w:pPr>
    </w:p>
    <w:p w:rsidR="00FB0FCF" w:rsidRPr="001251AB" w:rsidRDefault="00FB0FCF" w:rsidP="00443A00">
      <w:pPr>
        <w:spacing w:after="0" w:line="276" w:lineRule="auto"/>
        <w:jc w:val="both"/>
        <w:rPr>
          <w:rFonts w:ascii="Bookman Old Style" w:eastAsia="Times New Roman" w:hAnsi="Bookman Old Style" w:cs="Times New Roman"/>
          <w:sz w:val="24"/>
          <w:szCs w:val="24"/>
          <w:lang w:eastAsia="fr-FR"/>
        </w:rPr>
      </w:pPr>
      <w:r w:rsidRPr="001251AB">
        <w:rPr>
          <w:rFonts w:ascii="Bookman Old Style" w:eastAsia="Times New Roman" w:hAnsi="Bookman Old Style" w:cs="Times New Roman"/>
          <w:sz w:val="24"/>
          <w:szCs w:val="24"/>
          <w:lang w:eastAsia="fr-FR"/>
        </w:rPr>
        <w:t>Les autres préoccupations telles que les questions relatives à la rémunération, les problèmes d’uniforme, les litiges avec des collègues ou les griefs d’ordre général en matière d’emploi doivent être adressés à un supérieur hiérarchique, à un superviseur ou à un chargé de la communication.</w:t>
      </w:r>
    </w:p>
    <w:p w:rsidR="00027929" w:rsidRPr="001251AB" w:rsidRDefault="00027929" w:rsidP="00443A00">
      <w:pPr>
        <w:spacing w:after="0" w:line="276" w:lineRule="auto"/>
        <w:jc w:val="both"/>
        <w:rPr>
          <w:rFonts w:ascii="Bookman Old Style" w:eastAsia="Times New Roman" w:hAnsi="Bookman Old Style" w:cs="Times New Roman"/>
          <w:sz w:val="24"/>
          <w:szCs w:val="24"/>
          <w:lang w:eastAsia="fr-FR"/>
        </w:rPr>
      </w:pPr>
    </w:p>
    <w:p w:rsidR="00027929" w:rsidRPr="00360411" w:rsidRDefault="00027929" w:rsidP="000C672F">
      <w:pPr>
        <w:pStyle w:val="Paragraphedeliste"/>
        <w:numPr>
          <w:ilvl w:val="0"/>
          <w:numId w:val="3"/>
        </w:numPr>
        <w:spacing w:after="0" w:line="276" w:lineRule="auto"/>
        <w:jc w:val="both"/>
        <w:outlineLvl w:val="0"/>
        <w:rPr>
          <w:rFonts w:ascii="Bookman Old Style" w:eastAsia="Times New Roman" w:hAnsi="Bookman Old Style" w:cs="Times New Roman"/>
          <w:b/>
          <w:sz w:val="28"/>
          <w:szCs w:val="28"/>
          <w:lang w:eastAsia="fr-FR"/>
        </w:rPr>
      </w:pPr>
      <w:bookmarkStart w:id="15" w:name="_Toc54680639"/>
      <w:r w:rsidRPr="00360411">
        <w:rPr>
          <w:rFonts w:ascii="Bookman Old Style" w:eastAsia="Times New Roman" w:hAnsi="Bookman Old Style" w:cs="Times New Roman"/>
          <w:b/>
          <w:sz w:val="28"/>
          <w:szCs w:val="28"/>
          <w:lang w:eastAsia="fr-FR"/>
        </w:rPr>
        <w:t>Anonymat et confidentialité</w:t>
      </w:r>
      <w:bookmarkEnd w:id="15"/>
      <w:r w:rsidRPr="00360411">
        <w:rPr>
          <w:rFonts w:ascii="Bookman Old Style" w:eastAsia="Times New Roman" w:hAnsi="Bookman Old Style" w:cs="Times New Roman"/>
          <w:b/>
          <w:sz w:val="28"/>
          <w:szCs w:val="28"/>
          <w:lang w:eastAsia="fr-FR"/>
        </w:rPr>
        <w:t xml:space="preserve"> </w:t>
      </w:r>
    </w:p>
    <w:p w:rsidR="00027929" w:rsidRPr="001251AB" w:rsidRDefault="00027929" w:rsidP="00443A00">
      <w:pPr>
        <w:spacing w:after="0" w:line="276" w:lineRule="auto"/>
        <w:jc w:val="both"/>
        <w:rPr>
          <w:rFonts w:ascii="Bookman Old Style" w:eastAsia="Times New Roman" w:hAnsi="Bookman Old Style" w:cs="Times New Roman"/>
          <w:sz w:val="24"/>
          <w:szCs w:val="24"/>
          <w:lang w:eastAsia="fr-FR"/>
        </w:rPr>
      </w:pPr>
    </w:p>
    <w:p w:rsidR="00B47746" w:rsidRPr="001251AB" w:rsidRDefault="00027929" w:rsidP="00443A00">
      <w:pPr>
        <w:spacing w:after="0" w:line="276" w:lineRule="auto"/>
        <w:jc w:val="both"/>
        <w:rPr>
          <w:rFonts w:ascii="Bookman Old Style" w:eastAsia="Times New Roman" w:hAnsi="Bookman Old Style" w:cs="Times New Roman"/>
          <w:sz w:val="24"/>
          <w:szCs w:val="24"/>
          <w:lang w:eastAsia="fr-FR"/>
        </w:rPr>
      </w:pPr>
      <w:r w:rsidRPr="001251AB">
        <w:rPr>
          <w:rFonts w:ascii="Bookman Old Style" w:eastAsia="Times New Roman" w:hAnsi="Bookman Old Style" w:cs="Times New Roman"/>
          <w:sz w:val="24"/>
          <w:szCs w:val="24"/>
          <w:lang w:eastAsia="fr-FR"/>
        </w:rPr>
        <w:t>Toutes les préoccupations soulevées de bonne foi seront prises au sérieux et traitées avec respect. Tout abus ou toute dénonciation d’actes répréhensibles notoirement inexacts sont inacceptables et seront traités en conséquence par l’Organisation. La meilleure manière de soulever une préoccupation est de le faire de façon ouverte. Les signalements ouverts permettent de traiter plus facilement la préoccupation, d’enquêter si nécessaire et d’obtenir des informations supplémentaires selon les besoins.</w:t>
      </w:r>
    </w:p>
    <w:p w:rsidR="00B47746" w:rsidRPr="001251AB" w:rsidRDefault="00B47746" w:rsidP="00443A00">
      <w:pPr>
        <w:spacing w:after="0" w:line="276" w:lineRule="auto"/>
        <w:jc w:val="both"/>
        <w:rPr>
          <w:rFonts w:ascii="Bookman Old Style" w:eastAsia="Times New Roman" w:hAnsi="Bookman Old Style" w:cs="Times New Roman"/>
          <w:sz w:val="24"/>
          <w:szCs w:val="24"/>
          <w:lang w:eastAsia="fr-FR"/>
        </w:rPr>
      </w:pPr>
    </w:p>
    <w:p w:rsidR="00640E56" w:rsidRPr="001251AB" w:rsidRDefault="00027929" w:rsidP="00443A00">
      <w:pPr>
        <w:spacing w:after="0" w:line="276" w:lineRule="auto"/>
        <w:jc w:val="both"/>
        <w:rPr>
          <w:rFonts w:ascii="Bookman Old Style" w:eastAsia="Times New Roman" w:hAnsi="Bookman Old Style" w:cs="Times New Roman"/>
          <w:sz w:val="24"/>
          <w:szCs w:val="24"/>
          <w:lang w:eastAsia="fr-FR"/>
        </w:rPr>
      </w:pPr>
      <w:r w:rsidRPr="001251AB">
        <w:rPr>
          <w:rFonts w:ascii="Bookman Old Style" w:eastAsia="Times New Roman" w:hAnsi="Bookman Old Style" w:cs="Times New Roman"/>
          <w:sz w:val="24"/>
          <w:szCs w:val="24"/>
          <w:lang w:eastAsia="fr-FR"/>
        </w:rPr>
        <w:t xml:space="preserve">Nous comprenons toutefois que, dans certaines circonstances, </w:t>
      </w:r>
      <w:r w:rsidR="00640E56" w:rsidRPr="001251AB">
        <w:rPr>
          <w:rFonts w:ascii="Bookman Old Style" w:eastAsia="Times New Roman" w:hAnsi="Bookman Old Style" w:cs="Times New Roman"/>
          <w:sz w:val="24"/>
          <w:szCs w:val="24"/>
          <w:lang w:eastAsia="fr-FR"/>
        </w:rPr>
        <w:t>l</w:t>
      </w:r>
      <w:r w:rsidR="00640E56" w:rsidRPr="001251AB">
        <w:rPr>
          <w:rStyle w:val="s1"/>
          <w:rFonts w:ascii="Bookman Old Style" w:hAnsi="Bookman Old Style" w:cs="Times New Roman"/>
          <w:sz w:val="24"/>
          <w:szCs w:val="24"/>
        </w:rPr>
        <w:t>e lanceur d’alerte peut signaler une préoccupation/un événement avec son identité ouverte ou anonyme, d</w:t>
      </w:r>
      <w:r w:rsidRPr="001251AB">
        <w:rPr>
          <w:rFonts w:ascii="Bookman Old Style" w:eastAsia="Times New Roman" w:hAnsi="Bookman Old Style" w:cs="Times New Roman"/>
          <w:sz w:val="24"/>
          <w:szCs w:val="24"/>
          <w:lang w:eastAsia="fr-FR"/>
        </w:rPr>
        <w:t>e manière confidentielle. Sous réserve des restrictions légale</w:t>
      </w:r>
      <w:r w:rsidR="00B47746" w:rsidRPr="001251AB">
        <w:rPr>
          <w:rFonts w:ascii="Bookman Old Style" w:eastAsia="Times New Roman" w:hAnsi="Bookman Old Style" w:cs="Times New Roman"/>
          <w:sz w:val="24"/>
          <w:szCs w:val="24"/>
          <w:lang w:eastAsia="fr-FR"/>
        </w:rPr>
        <w:t xml:space="preserve">s, en toutes circonstances, Help Channel Burundi </w:t>
      </w:r>
      <w:r w:rsidRPr="001251AB">
        <w:rPr>
          <w:rFonts w:ascii="Bookman Old Style" w:eastAsia="Times New Roman" w:hAnsi="Bookman Old Style" w:cs="Times New Roman"/>
          <w:sz w:val="24"/>
          <w:szCs w:val="24"/>
          <w:lang w:eastAsia="fr-FR"/>
        </w:rPr>
        <w:t>traitera toutes les informations signalées de manière confidentielle.</w:t>
      </w:r>
    </w:p>
    <w:p w:rsidR="00640E56" w:rsidRPr="001251AB" w:rsidRDefault="00640E56" w:rsidP="00443A00">
      <w:pPr>
        <w:pStyle w:val="p1"/>
        <w:spacing w:after="0" w:afterAutospacing="0" w:line="276" w:lineRule="auto"/>
        <w:jc w:val="both"/>
        <w:rPr>
          <w:rFonts w:ascii="Bookman Old Style" w:hAnsi="Bookman Old Style"/>
        </w:rPr>
      </w:pPr>
      <w:r w:rsidRPr="001251AB">
        <w:rPr>
          <w:rStyle w:val="s1"/>
          <w:rFonts w:ascii="Bookman Old Style" w:hAnsi="Bookman Old Style"/>
        </w:rPr>
        <w:t>Dans tous les cas, Help Channel Burundi assurera la protection de son identité en tant que dénonciateur. Help Channel Burundi mettra en œuvre une politique de zéro-exposition afin de protéger le dénonciateur en tant que source d’information qui aide l’Organisation à exposer et à corriger les actes répréhensibles. Le dénonciateur doit donc faire preuve de prudence pour assurer l’exactitude de l’information.</w:t>
      </w:r>
    </w:p>
    <w:p w:rsidR="00B47746" w:rsidRPr="001251AB" w:rsidRDefault="00B47746" w:rsidP="00443A00">
      <w:pPr>
        <w:spacing w:after="0" w:line="276" w:lineRule="auto"/>
        <w:jc w:val="both"/>
        <w:rPr>
          <w:rFonts w:ascii="Bookman Old Style" w:eastAsia="Times New Roman" w:hAnsi="Bookman Old Style" w:cs="Times New Roman"/>
          <w:sz w:val="24"/>
          <w:szCs w:val="24"/>
          <w:lang w:eastAsia="fr-FR"/>
        </w:rPr>
      </w:pPr>
    </w:p>
    <w:p w:rsidR="00027929" w:rsidRPr="001251AB" w:rsidRDefault="00027929" w:rsidP="00443A00">
      <w:pPr>
        <w:spacing w:after="0" w:line="276" w:lineRule="auto"/>
        <w:jc w:val="both"/>
        <w:rPr>
          <w:rFonts w:ascii="Bookman Old Style" w:eastAsia="Times New Roman" w:hAnsi="Bookman Old Style" w:cs="Times New Roman"/>
          <w:sz w:val="24"/>
          <w:szCs w:val="24"/>
          <w:lang w:eastAsia="fr-FR"/>
        </w:rPr>
      </w:pPr>
      <w:r w:rsidRPr="001251AB">
        <w:rPr>
          <w:rFonts w:ascii="Bookman Old Style" w:eastAsia="Times New Roman" w:hAnsi="Bookman Old Style" w:cs="Times New Roman"/>
          <w:sz w:val="24"/>
          <w:szCs w:val="24"/>
          <w:lang w:eastAsia="fr-FR"/>
        </w:rPr>
        <w:t xml:space="preserve">Afin d’enquêter de manière rigoureuse sur les questions soulevées et de respecter les lois et la réglementation en vigueur, certaines informations y afférentes devront être communiquées. Toute personne qui enquête sur un signalement devra respecter la confidentialité de toutes les informations. </w:t>
      </w:r>
    </w:p>
    <w:p w:rsidR="003B38B0" w:rsidRPr="001251AB" w:rsidRDefault="003B38B0" w:rsidP="00443A00">
      <w:pPr>
        <w:spacing w:after="0" w:line="276" w:lineRule="auto"/>
        <w:jc w:val="both"/>
        <w:rPr>
          <w:rFonts w:ascii="Bookman Old Style" w:eastAsia="Times New Roman" w:hAnsi="Bookman Old Style" w:cs="Times New Roman"/>
          <w:sz w:val="24"/>
          <w:szCs w:val="24"/>
          <w:lang w:eastAsia="fr-FR"/>
        </w:rPr>
      </w:pPr>
    </w:p>
    <w:p w:rsidR="00640E56" w:rsidRPr="001251AB" w:rsidRDefault="00027929" w:rsidP="000C672F">
      <w:pPr>
        <w:spacing w:after="100" w:afterAutospacing="1" w:line="276" w:lineRule="auto"/>
        <w:jc w:val="both"/>
        <w:rPr>
          <w:rFonts w:ascii="Bookman Old Style" w:eastAsia="Times New Roman" w:hAnsi="Bookman Old Style" w:cs="Times New Roman"/>
          <w:sz w:val="24"/>
          <w:szCs w:val="24"/>
          <w:lang w:eastAsia="fr-FR"/>
        </w:rPr>
      </w:pPr>
      <w:r w:rsidRPr="001251AB">
        <w:rPr>
          <w:rFonts w:ascii="Bookman Old Style" w:eastAsia="Times New Roman" w:hAnsi="Bookman Old Style" w:cs="Times New Roman"/>
          <w:sz w:val="24"/>
          <w:szCs w:val="24"/>
          <w:lang w:eastAsia="fr-FR"/>
        </w:rPr>
        <w:t>Sous réserve des dispositions de la législation locale, le fait de garder ou non l’anonymat est laissé à votre discrétion, et la société ne tentera jamais de vérifier ou de découvrir l’identité de l’auteur d’un signalement.</w:t>
      </w:r>
    </w:p>
    <w:p w:rsidR="00E6043B" w:rsidRPr="00360411" w:rsidRDefault="003B38B0" w:rsidP="00A43908">
      <w:pPr>
        <w:pStyle w:val="p1"/>
        <w:numPr>
          <w:ilvl w:val="0"/>
          <w:numId w:val="3"/>
        </w:numPr>
        <w:spacing w:line="276" w:lineRule="auto"/>
        <w:jc w:val="both"/>
        <w:outlineLvl w:val="0"/>
        <w:rPr>
          <w:rStyle w:val="s1"/>
          <w:rFonts w:ascii="Bookman Old Style" w:hAnsi="Bookman Old Style"/>
          <w:b/>
          <w:bCs/>
          <w:sz w:val="28"/>
          <w:szCs w:val="28"/>
        </w:rPr>
      </w:pPr>
      <w:bookmarkStart w:id="16" w:name="_Toc54680640"/>
      <w:r w:rsidRPr="00360411">
        <w:rPr>
          <w:rStyle w:val="s1"/>
          <w:rFonts w:ascii="Bookman Old Style" w:hAnsi="Bookman Old Style"/>
          <w:b/>
          <w:bCs/>
          <w:sz w:val="28"/>
          <w:szCs w:val="28"/>
        </w:rPr>
        <w:lastRenderedPageBreak/>
        <w:t>Conclusion</w:t>
      </w:r>
      <w:bookmarkEnd w:id="16"/>
    </w:p>
    <w:p w:rsidR="003B38B0" w:rsidRPr="001251AB" w:rsidRDefault="003B38B0" w:rsidP="00443A00">
      <w:pPr>
        <w:spacing w:after="0" w:line="276" w:lineRule="auto"/>
        <w:jc w:val="both"/>
        <w:rPr>
          <w:rFonts w:ascii="Bookman Old Style" w:eastAsia="Times New Roman" w:hAnsi="Bookman Old Style" w:cs="Times New Roman"/>
          <w:sz w:val="24"/>
          <w:szCs w:val="24"/>
          <w:lang w:eastAsia="fr-FR"/>
        </w:rPr>
      </w:pPr>
      <w:r w:rsidRPr="001251AB">
        <w:rPr>
          <w:rFonts w:ascii="Bookman Old Style" w:eastAsia="Times New Roman" w:hAnsi="Bookman Old Style" w:cs="Times New Roman"/>
          <w:sz w:val="24"/>
          <w:szCs w:val="24"/>
          <w:lang w:eastAsia="fr-FR"/>
        </w:rPr>
        <w:t>Le personnel de Help Channel Burundi est tenu et encouragé de signaler tout acte de fraude et de corruption ou tout autre manquement dont il viendrait à avoir connaissance et pouvant handicaper et porter préjudice à la vision, la mission et les valeurs de l’Organisation.</w:t>
      </w:r>
    </w:p>
    <w:p w:rsidR="003B38B0" w:rsidRPr="001251AB" w:rsidRDefault="003B38B0" w:rsidP="00443A00">
      <w:pPr>
        <w:spacing w:after="0" w:line="276" w:lineRule="auto"/>
        <w:jc w:val="both"/>
        <w:rPr>
          <w:rFonts w:ascii="Bookman Old Style" w:eastAsia="Times New Roman" w:hAnsi="Bookman Old Style" w:cs="Times New Roman"/>
          <w:sz w:val="24"/>
          <w:szCs w:val="24"/>
          <w:lang w:eastAsia="fr-FR"/>
        </w:rPr>
      </w:pPr>
    </w:p>
    <w:p w:rsidR="003B38B0" w:rsidRPr="001251AB" w:rsidRDefault="003B38B0" w:rsidP="00443A00">
      <w:pPr>
        <w:spacing w:after="0" w:line="276" w:lineRule="auto"/>
        <w:jc w:val="both"/>
        <w:rPr>
          <w:rFonts w:ascii="Bookman Old Style" w:eastAsia="Times New Roman" w:hAnsi="Bookman Old Style" w:cs="Times New Roman"/>
          <w:sz w:val="24"/>
          <w:szCs w:val="24"/>
          <w:lang w:eastAsia="fr-FR"/>
        </w:rPr>
      </w:pPr>
      <w:r w:rsidRPr="001251AB">
        <w:rPr>
          <w:rFonts w:ascii="Bookman Old Style" w:eastAsia="Times New Roman" w:hAnsi="Bookman Old Style" w:cs="Times New Roman"/>
          <w:sz w:val="24"/>
          <w:szCs w:val="24"/>
          <w:lang w:eastAsia="fr-FR"/>
        </w:rPr>
        <w:t xml:space="preserve">De même, en mettant à l’avant-garde le principe de « Do No </w:t>
      </w:r>
      <w:proofErr w:type="spellStart"/>
      <w:r w:rsidRPr="001251AB">
        <w:rPr>
          <w:rFonts w:ascii="Bookman Old Style" w:eastAsia="Times New Roman" w:hAnsi="Bookman Old Style" w:cs="Times New Roman"/>
          <w:sz w:val="24"/>
          <w:szCs w:val="24"/>
          <w:lang w:eastAsia="fr-FR"/>
        </w:rPr>
        <w:t>Harm</w:t>
      </w:r>
      <w:proofErr w:type="spellEnd"/>
      <w:r w:rsidRPr="001251AB">
        <w:rPr>
          <w:rFonts w:ascii="Bookman Old Style" w:eastAsia="Times New Roman" w:hAnsi="Bookman Old Style" w:cs="Times New Roman"/>
          <w:sz w:val="24"/>
          <w:szCs w:val="24"/>
          <w:lang w:eastAsia="fr-FR"/>
        </w:rPr>
        <w:t> », Help Channel encourage ses partenaires dans la mise en œuvre de ses programmes et projets de signaler les actes de fraude, de corruption ou de manquement, y compris ceux qui impliquent le personnel et/ou les bénéficiaires.</w:t>
      </w:r>
    </w:p>
    <w:p w:rsidR="00E6043B" w:rsidRPr="001251AB" w:rsidRDefault="00354900" w:rsidP="00443A00">
      <w:pPr>
        <w:pStyle w:val="p1"/>
        <w:spacing w:line="276" w:lineRule="auto"/>
        <w:jc w:val="both"/>
        <w:rPr>
          <w:rFonts w:ascii="Bookman Old Style" w:hAnsi="Bookman Old Style"/>
        </w:rPr>
      </w:pPr>
      <w:r w:rsidRPr="001251AB">
        <w:rPr>
          <w:rStyle w:val="s1"/>
          <w:rFonts w:ascii="Bookman Old Style" w:hAnsi="Bookman Old Style"/>
        </w:rPr>
        <w:t xml:space="preserve">Un canal de communication pour </w:t>
      </w:r>
      <w:r w:rsidR="00443A00" w:rsidRPr="001251AB">
        <w:rPr>
          <w:rStyle w:val="s1"/>
          <w:rFonts w:ascii="Bookman Old Style" w:hAnsi="Bookman Old Style"/>
        </w:rPr>
        <w:t>signaler/</w:t>
      </w:r>
      <w:r w:rsidR="00E6043B" w:rsidRPr="001251AB">
        <w:rPr>
          <w:rStyle w:val="s1"/>
          <w:rFonts w:ascii="Bookman Old Style" w:hAnsi="Bookman Old Style"/>
        </w:rPr>
        <w:t xml:space="preserve">rapporter </w:t>
      </w:r>
      <w:r w:rsidRPr="001251AB">
        <w:rPr>
          <w:rStyle w:val="s1"/>
          <w:rFonts w:ascii="Bookman Old Style" w:hAnsi="Bookman Old Style"/>
        </w:rPr>
        <w:t xml:space="preserve">une préoccupation, notamment </w:t>
      </w:r>
      <w:r w:rsidR="00E6043B" w:rsidRPr="001251AB">
        <w:rPr>
          <w:rStyle w:val="s1"/>
          <w:rFonts w:ascii="Bookman Old Style" w:hAnsi="Bookman Old Style"/>
        </w:rPr>
        <w:t>un incident ou une preuve, ou une suspicion légitime, de</w:t>
      </w:r>
      <w:r w:rsidRPr="001251AB">
        <w:rPr>
          <w:rStyle w:val="s1"/>
          <w:rFonts w:ascii="Bookman Old Style" w:hAnsi="Bookman Old Style"/>
        </w:rPr>
        <w:t>s</w:t>
      </w:r>
      <w:r w:rsidR="00E6043B" w:rsidRPr="001251AB">
        <w:rPr>
          <w:rStyle w:val="s1"/>
          <w:rFonts w:ascii="Bookman Old Style" w:hAnsi="Bookman Old Style"/>
        </w:rPr>
        <w:t xml:space="preserve"> pratiques contraires à l’éthique, inappropriées et/ou corrompues au sein de l’équipe de </w:t>
      </w:r>
      <w:r w:rsidR="007D04C3" w:rsidRPr="001251AB">
        <w:rPr>
          <w:rStyle w:val="s1"/>
          <w:rFonts w:ascii="Bookman Old Style" w:hAnsi="Bookman Old Style"/>
        </w:rPr>
        <w:t>Help Channel Burundi, pou</w:t>
      </w:r>
      <w:r w:rsidRPr="001251AB">
        <w:rPr>
          <w:rStyle w:val="s1"/>
          <w:rFonts w:ascii="Bookman Old Style" w:hAnsi="Bookman Old Style"/>
        </w:rPr>
        <w:t>rra</w:t>
      </w:r>
      <w:r w:rsidR="007D04C3" w:rsidRPr="001251AB">
        <w:rPr>
          <w:rStyle w:val="s1"/>
          <w:rFonts w:ascii="Bookman Old Style" w:hAnsi="Bookman Old Style"/>
        </w:rPr>
        <w:t xml:space="preserve"> </w:t>
      </w:r>
      <w:r w:rsidRPr="001251AB">
        <w:rPr>
          <w:rStyle w:val="s1"/>
          <w:rFonts w:ascii="Bookman Old Style" w:hAnsi="Bookman Old Style"/>
        </w:rPr>
        <w:t>être mis sur pied</w:t>
      </w:r>
      <w:r w:rsidR="00443A00" w:rsidRPr="001251AB">
        <w:rPr>
          <w:rStyle w:val="s1"/>
          <w:rFonts w:ascii="Bookman Old Style" w:hAnsi="Bookman Old Style"/>
        </w:rPr>
        <w:t xml:space="preserve"> et partagé. La Direction Nationale de Help Channel Burundi désignera le chargé de gérer ce canal de communication pour toute l’équipe de l’Organisation.</w:t>
      </w:r>
    </w:p>
    <w:p w:rsidR="00B54817" w:rsidRPr="001251AB" w:rsidRDefault="001359A0" w:rsidP="00443A00">
      <w:pPr>
        <w:pStyle w:val="p1"/>
        <w:spacing w:line="276" w:lineRule="auto"/>
        <w:jc w:val="both"/>
        <w:rPr>
          <w:rFonts w:ascii="Bookman Old Style" w:hAnsi="Bookman Old Style"/>
        </w:rPr>
      </w:pPr>
      <w:r>
        <w:rPr>
          <w:rStyle w:val="s1"/>
          <w:rFonts w:ascii="Bookman Old Style" w:hAnsi="Bookman Old Style"/>
        </w:rPr>
        <w:t>Le R</w:t>
      </w:r>
      <w:r w:rsidR="00E6043B" w:rsidRPr="001251AB">
        <w:rPr>
          <w:rStyle w:val="s1"/>
          <w:rFonts w:ascii="Bookman Old Style" w:hAnsi="Bookman Old Style"/>
        </w:rPr>
        <w:t>esponsable d</w:t>
      </w:r>
      <w:r w:rsidR="00767942" w:rsidRPr="001251AB">
        <w:rPr>
          <w:rStyle w:val="s1"/>
          <w:rFonts w:ascii="Bookman Old Style" w:hAnsi="Bookman Old Style"/>
        </w:rPr>
        <w:t xml:space="preserve">e l’Assurance Qualité et Développement Organisationnel de Help Channel </w:t>
      </w:r>
      <w:r>
        <w:rPr>
          <w:rStyle w:val="s1"/>
          <w:rFonts w:ascii="Bookman Old Style" w:hAnsi="Bookman Old Style"/>
        </w:rPr>
        <w:t xml:space="preserve">Burundi </w:t>
      </w:r>
      <w:r w:rsidR="00767942" w:rsidRPr="001251AB">
        <w:rPr>
          <w:rStyle w:val="s1"/>
          <w:rFonts w:ascii="Bookman Old Style" w:hAnsi="Bookman Old Style"/>
        </w:rPr>
        <w:t xml:space="preserve">assurera le suivi </w:t>
      </w:r>
      <w:r w:rsidR="00E6043B" w:rsidRPr="001251AB">
        <w:rPr>
          <w:rStyle w:val="s1"/>
          <w:rFonts w:ascii="Bookman Old Style" w:hAnsi="Bookman Old Style"/>
        </w:rPr>
        <w:t>de toute préoccupation liée aux partenaires</w:t>
      </w:r>
      <w:r w:rsidR="00885995">
        <w:rPr>
          <w:rStyle w:val="s1"/>
          <w:rFonts w:ascii="Bookman Old Style" w:hAnsi="Bookman Old Style"/>
        </w:rPr>
        <w:t xml:space="preserve"> et aux</w:t>
      </w:r>
      <w:r w:rsidR="00E6043B" w:rsidRPr="001251AB">
        <w:rPr>
          <w:rStyle w:val="s1"/>
          <w:rFonts w:ascii="Bookman Old Style" w:hAnsi="Bookman Old Style"/>
        </w:rPr>
        <w:t xml:space="preserve"> </w:t>
      </w:r>
      <w:r w:rsidR="00885995">
        <w:rPr>
          <w:rStyle w:val="s1"/>
          <w:rFonts w:ascii="Bookman Old Style" w:hAnsi="Bookman Old Style"/>
        </w:rPr>
        <w:t xml:space="preserve">différentes parties </w:t>
      </w:r>
      <w:r w:rsidR="00767942" w:rsidRPr="001251AB">
        <w:rPr>
          <w:rStyle w:val="s1"/>
          <w:rFonts w:ascii="Bookman Old Style" w:hAnsi="Bookman Old Style"/>
        </w:rPr>
        <w:t>prenantes</w:t>
      </w:r>
      <w:r w:rsidR="00E6043B" w:rsidRPr="001251AB">
        <w:rPr>
          <w:rStyle w:val="s1"/>
          <w:rFonts w:ascii="Bookman Old Style" w:hAnsi="Bookman Old Style"/>
        </w:rPr>
        <w:t xml:space="preserve">. Si la préoccupation est directement liée à la performance et au fonctionnement du responsable </w:t>
      </w:r>
      <w:r w:rsidR="00767942" w:rsidRPr="001251AB">
        <w:rPr>
          <w:rStyle w:val="s1"/>
          <w:rFonts w:ascii="Bookman Old Style" w:hAnsi="Bookman Old Style"/>
        </w:rPr>
        <w:t>de l</w:t>
      </w:r>
      <w:r w:rsidR="00A6551A" w:rsidRPr="001251AB">
        <w:rPr>
          <w:rStyle w:val="s1"/>
          <w:rFonts w:ascii="Bookman Old Style" w:hAnsi="Bookman Old Style"/>
        </w:rPr>
        <w:t xml:space="preserve">a Direction de Help Channel Burundi, </w:t>
      </w:r>
      <w:r w:rsidR="00E6043B" w:rsidRPr="001251AB">
        <w:rPr>
          <w:rStyle w:val="s1"/>
          <w:rFonts w:ascii="Bookman Old Style" w:hAnsi="Bookman Old Style"/>
        </w:rPr>
        <w:t xml:space="preserve">elle sera transmise au Comité </w:t>
      </w:r>
      <w:r w:rsidR="00A6551A" w:rsidRPr="001251AB">
        <w:rPr>
          <w:rStyle w:val="s1"/>
          <w:rFonts w:ascii="Bookman Old Style" w:hAnsi="Bookman Old Style"/>
        </w:rPr>
        <w:t xml:space="preserve">Exécutif </w:t>
      </w:r>
      <w:r w:rsidR="00E6043B" w:rsidRPr="001251AB">
        <w:rPr>
          <w:rStyle w:val="s1"/>
          <w:rFonts w:ascii="Bookman Old Style" w:hAnsi="Bookman Old Style"/>
        </w:rPr>
        <w:t xml:space="preserve">de </w:t>
      </w:r>
      <w:r w:rsidR="00A6551A" w:rsidRPr="001251AB">
        <w:rPr>
          <w:rStyle w:val="s1"/>
          <w:rFonts w:ascii="Bookman Old Style" w:hAnsi="Bookman Old Style"/>
        </w:rPr>
        <w:t>l’Organisation</w:t>
      </w:r>
      <w:r w:rsidR="00885995">
        <w:rPr>
          <w:rStyle w:val="s1"/>
          <w:rFonts w:ascii="Bookman Old Style" w:hAnsi="Bookman Old Style"/>
        </w:rPr>
        <w:t>.</w:t>
      </w:r>
    </w:p>
    <w:p w:rsidR="00F64C3E" w:rsidRPr="00EE7672" w:rsidRDefault="00F64C3E" w:rsidP="00EE7672">
      <w:pPr>
        <w:spacing w:line="276" w:lineRule="auto"/>
        <w:ind w:left="708"/>
        <w:jc w:val="both"/>
        <w:rPr>
          <w:rFonts w:ascii="Bookman Old Style" w:hAnsi="Bookman Old Style" w:cs="Times New Roman"/>
          <w:b/>
          <w:sz w:val="28"/>
          <w:szCs w:val="28"/>
        </w:rPr>
      </w:pPr>
    </w:p>
    <w:p w:rsidR="00EE7672" w:rsidRPr="00EE7672" w:rsidRDefault="00EE7672" w:rsidP="00EE7672">
      <w:pPr>
        <w:spacing w:line="276" w:lineRule="auto"/>
        <w:ind w:left="708"/>
        <w:jc w:val="both"/>
        <w:rPr>
          <w:rFonts w:ascii="Bookman Old Style" w:hAnsi="Bookman Old Style" w:cs="Times New Roman"/>
          <w:b/>
          <w:sz w:val="28"/>
          <w:szCs w:val="28"/>
        </w:rPr>
      </w:pPr>
      <w:r w:rsidRPr="00EE7672">
        <w:rPr>
          <w:rFonts w:ascii="Bookman Old Style" w:hAnsi="Bookman Old Style" w:cs="Times New Roman"/>
          <w:b/>
          <w:sz w:val="28"/>
          <w:szCs w:val="28"/>
        </w:rPr>
        <w:tab/>
      </w:r>
      <w:r w:rsidRPr="00EE7672">
        <w:rPr>
          <w:rFonts w:ascii="Bookman Old Style" w:hAnsi="Bookman Old Style" w:cs="Times New Roman"/>
          <w:b/>
          <w:sz w:val="28"/>
          <w:szCs w:val="28"/>
        </w:rPr>
        <w:tab/>
      </w:r>
      <w:r w:rsidRPr="00EE7672">
        <w:rPr>
          <w:rFonts w:ascii="Bookman Old Style" w:hAnsi="Bookman Old Style" w:cs="Times New Roman"/>
          <w:b/>
          <w:sz w:val="28"/>
          <w:szCs w:val="28"/>
        </w:rPr>
        <w:tab/>
      </w:r>
      <w:r w:rsidRPr="00EE7672">
        <w:rPr>
          <w:rFonts w:ascii="Bookman Old Style" w:hAnsi="Bookman Old Style" w:cs="Times New Roman"/>
          <w:b/>
          <w:sz w:val="28"/>
          <w:szCs w:val="28"/>
        </w:rPr>
        <w:tab/>
        <w:t>Approuvé le . . . . . / . . . .  / 2020</w:t>
      </w:r>
    </w:p>
    <w:p w:rsidR="00EE7672" w:rsidRPr="00EE7672" w:rsidRDefault="00EE7672" w:rsidP="00EE7672">
      <w:pPr>
        <w:spacing w:line="276" w:lineRule="auto"/>
        <w:ind w:left="2832" w:firstLine="708"/>
        <w:jc w:val="both"/>
        <w:rPr>
          <w:rFonts w:ascii="Bookman Old Style" w:hAnsi="Bookman Old Style" w:cs="Times New Roman"/>
          <w:b/>
          <w:sz w:val="28"/>
          <w:szCs w:val="28"/>
        </w:rPr>
      </w:pPr>
      <w:r w:rsidRPr="00EE7672">
        <w:rPr>
          <w:rFonts w:ascii="Bookman Old Style" w:hAnsi="Bookman Old Style" w:cs="Times New Roman"/>
          <w:b/>
          <w:sz w:val="28"/>
          <w:szCs w:val="28"/>
        </w:rPr>
        <w:t>Pour Help Channel Burundi</w:t>
      </w:r>
    </w:p>
    <w:p w:rsidR="00EE7672" w:rsidRPr="00EE7672" w:rsidRDefault="00EE7672" w:rsidP="00EE7672">
      <w:pPr>
        <w:spacing w:line="276" w:lineRule="auto"/>
        <w:ind w:left="2832" w:firstLine="708"/>
        <w:jc w:val="both"/>
        <w:rPr>
          <w:rFonts w:ascii="Bookman Old Style" w:hAnsi="Bookman Old Style" w:cs="Times New Roman"/>
          <w:b/>
          <w:sz w:val="28"/>
          <w:szCs w:val="28"/>
        </w:rPr>
      </w:pPr>
      <w:r w:rsidRPr="00EE7672">
        <w:rPr>
          <w:rFonts w:ascii="Bookman Old Style" w:hAnsi="Bookman Old Style" w:cs="Times New Roman"/>
          <w:b/>
          <w:sz w:val="28"/>
          <w:szCs w:val="28"/>
        </w:rPr>
        <w:t>Cassien NDIKURIYO</w:t>
      </w:r>
    </w:p>
    <w:p w:rsidR="00EE7672" w:rsidRPr="00EE7672" w:rsidRDefault="00EE7672" w:rsidP="00EE7672">
      <w:pPr>
        <w:spacing w:line="276" w:lineRule="auto"/>
        <w:ind w:left="2832" w:firstLine="708"/>
        <w:jc w:val="both"/>
        <w:rPr>
          <w:rFonts w:ascii="Bookman Old Style" w:hAnsi="Bookman Old Style" w:cs="Times New Roman"/>
          <w:b/>
          <w:sz w:val="28"/>
          <w:szCs w:val="28"/>
        </w:rPr>
      </w:pPr>
    </w:p>
    <w:p w:rsidR="00EE7672" w:rsidRDefault="00EE7672" w:rsidP="00EE7672">
      <w:pPr>
        <w:spacing w:line="276" w:lineRule="auto"/>
        <w:ind w:left="2832" w:firstLine="708"/>
        <w:jc w:val="both"/>
        <w:rPr>
          <w:rFonts w:ascii="Bookman Old Style" w:hAnsi="Bookman Old Style" w:cs="Times New Roman"/>
          <w:b/>
          <w:sz w:val="28"/>
          <w:szCs w:val="28"/>
        </w:rPr>
      </w:pPr>
      <w:r w:rsidRPr="00EE7672">
        <w:rPr>
          <w:rFonts w:ascii="Bookman Old Style" w:hAnsi="Bookman Old Style" w:cs="Times New Roman"/>
          <w:b/>
          <w:sz w:val="28"/>
          <w:szCs w:val="28"/>
        </w:rPr>
        <w:t>Le Directeur National</w:t>
      </w:r>
    </w:p>
    <w:p w:rsidR="00BF7DC4" w:rsidRPr="00EE7672" w:rsidRDefault="00BF7DC4" w:rsidP="00EE7672">
      <w:pPr>
        <w:spacing w:line="276" w:lineRule="auto"/>
        <w:ind w:left="2832" w:firstLine="708"/>
        <w:jc w:val="both"/>
        <w:rPr>
          <w:rFonts w:ascii="Bookman Old Style" w:hAnsi="Bookman Old Style" w:cs="Times New Roman"/>
          <w:b/>
          <w:sz w:val="28"/>
          <w:szCs w:val="28"/>
        </w:rPr>
      </w:pPr>
      <w:r>
        <w:rPr>
          <w:noProof/>
        </w:rPr>
        <w:drawing>
          <wp:inline distT="0" distB="0" distL="0" distR="0" wp14:anchorId="5AC9DA9E" wp14:editId="0CD4CEAC">
            <wp:extent cx="1984375" cy="106924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931" t="28122" r="55480" b="48987"/>
                    <a:stretch/>
                  </pic:blipFill>
                  <pic:spPr bwMode="auto">
                    <a:xfrm>
                      <a:off x="0" y="0"/>
                      <a:ext cx="1998160" cy="1076675"/>
                    </a:xfrm>
                    <a:prstGeom prst="rect">
                      <a:avLst/>
                    </a:prstGeom>
                    <a:ln>
                      <a:noFill/>
                    </a:ln>
                    <a:extLst>
                      <a:ext uri="{53640926-AAD7-44D8-BBD7-CCE9431645EC}">
                        <a14:shadowObscured xmlns:a14="http://schemas.microsoft.com/office/drawing/2010/main"/>
                      </a:ext>
                    </a:extLst>
                  </pic:spPr>
                </pic:pic>
              </a:graphicData>
            </a:graphic>
          </wp:inline>
        </w:drawing>
      </w:r>
      <w:bookmarkStart w:id="17" w:name="_GoBack"/>
      <w:bookmarkEnd w:id="17"/>
    </w:p>
    <w:p w:rsidR="00EE7672" w:rsidRPr="00EE7672" w:rsidRDefault="00EE7672" w:rsidP="00EE7672">
      <w:pPr>
        <w:pStyle w:val="Default"/>
        <w:spacing w:line="276" w:lineRule="auto"/>
        <w:ind w:left="708"/>
        <w:jc w:val="both"/>
        <w:rPr>
          <w:rFonts w:ascii="Trebuchet MS" w:hAnsi="Trebuchet MS"/>
          <w:b/>
          <w:sz w:val="28"/>
          <w:szCs w:val="28"/>
          <w:lang w:val="en-CA"/>
        </w:rPr>
      </w:pPr>
    </w:p>
    <w:p w:rsidR="00B54817" w:rsidRPr="00EE7672" w:rsidRDefault="00B54817" w:rsidP="00F64C3E">
      <w:pPr>
        <w:rPr>
          <w:rFonts w:ascii="Bookman Old Style" w:hAnsi="Bookman Old Style" w:cs="Times New Roman"/>
          <w:sz w:val="24"/>
          <w:szCs w:val="24"/>
          <w:lang w:val="en-CA"/>
        </w:rPr>
      </w:pPr>
    </w:p>
    <w:sectPr w:rsidR="00B54817" w:rsidRPr="00EE767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CFD" w:rsidRDefault="00081CFD" w:rsidP="00A43908">
      <w:pPr>
        <w:spacing w:after="0" w:line="240" w:lineRule="auto"/>
      </w:pPr>
      <w:r>
        <w:separator/>
      </w:r>
    </w:p>
  </w:endnote>
  <w:endnote w:type="continuationSeparator" w:id="0">
    <w:p w:rsidR="00081CFD" w:rsidRDefault="00081CFD" w:rsidP="00A43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38C" w:rsidRDefault="00FB538C">
    <w:pPr>
      <w:pStyle w:val="Pieddepage"/>
      <w:jc w:val="right"/>
    </w:pPr>
  </w:p>
  <w:p w:rsidR="00FB538C" w:rsidRDefault="00FB53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CFD" w:rsidRDefault="00081CFD" w:rsidP="00A43908">
      <w:pPr>
        <w:spacing w:after="0" w:line="240" w:lineRule="auto"/>
      </w:pPr>
      <w:r>
        <w:separator/>
      </w:r>
    </w:p>
  </w:footnote>
  <w:footnote w:type="continuationSeparator" w:id="0">
    <w:p w:rsidR="00081CFD" w:rsidRDefault="00081CFD" w:rsidP="00A43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92743"/>
    <w:multiLevelType w:val="multilevel"/>
    <w:tmpl w:val="E8BAC8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5C0E4945"/>
    <w:multiLevelType w:val="hybridMultilevel"/>
    <w:tmpl w:val="42DC75B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7E042728"/>
    <w:multiLevelType w:val="multilevel"/>
    <w:tmpl w:val="C5A2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17"/>
    <w:rsid w:val="00021F8F"/>
    <w:rsid w:val="00027929"/>
    <w:rsid w:val="00041A56"/>
    <w:rsid w:val="00046CE7"/>
    <w:rsid w:val="000737EF"/>
    <w:rsid w:val="00076276"/>
    <w:rsid w:val="00081CFD"/>
    <w:rsid w:val="000A14F6"/>
    <w:rsid w:val="000C3ADD"/>
    <w:rsid w:val="000C672F"/>
    <w:rsid w:val="00107221"/>
    <w:rsid w:val="00123269"/>
    <w:rsid w:val="001251AB"/>
    <w:rsid w:val="001359A0"/>
    <w:rsid w:val="0015510D"/>
    <w:rsid w:val="00164A37"/>
    <w:rsid w:val="00175D6B"/>
    <w:rsid w:val="00196011"/>
    <w:rsid w:val="001C3A2F"/>
    <w:rsid w:val="001C4CB2"/>
    <w:rsid w:val="00221EAF"/>
    <w:rsid w:val="0024343D"/>
    <w:rsid w:val="00245AB5"/>
    <w:rsid w:val="00270748"/>
    <w:rsid w:val="00291BE8"/>
    <w:rsid w:val="00295950"/>
    <w:rsid w:val="002B14F1"/>
    <w:rsid w:val="002C4CDD"/>
    <w:rsid w:val="003379F0"/>
    <w:rsid w:val="00350A5E"/>
    <w:rsid w:val="00354900"/>
    <w:rsid w:val="00360411"/>
    <w:rsid w:val="003A3583"/>
    <w:rsid w:val="003B38B0"/>
    <w:rsid w:val="00404980"/>
    <w:rsid w:val="00407CB9"/>
    <w:rsid w:val="004314FE"/>
    <w:rsid w:val="004432CA"/>
    <w:rsid w:val="00443A00"/>
    <w:rsid w:val="00455070"/>
    <w:rsid w:val="0049476A"/>
    <w:rsid w:val="004B094C"/>
    <w:rsid w:val="004B151A"/>
    <w:rsid w:val="00516CE7"/>
    <w:rsid w:val="00554AC8"/>
    <w:rsid w:val="0056125B"/>
    <w:rsid w:val="005635F6"/>
    <w:rsid w:val="00565D53"/>
    <w:rsid w:val="00582EE4"/>
    <w:rsid w:val="005B64D9"/>
    <w:rsid w:val="00640E56"/>
    <w:rsid w:val="006471A1"/>
    <w:rsid w:val="00661955"/>
    <w:rsid w:val="006A1BCC"/>
    <w:rsid w:val="006C0936"/>
    <w:rsid w:val="006F00EE"/>
    <w:rsid w:val="00745BA4"/>
    <w:rsid w:val="0074753B"/>
    <w:rsid w:val="00767942"/>
    <w:rsid w:val="007B4B41"/>
    <w:rsid w:val="007C5A85"/>
    <w:rsid w:val="007D04C3"/>
    <w:rsid w:val="007F4329"/>
    <w:rsid w:val="00803D0A"/>
    <w:rsid w:val="00807B66"/>
    <w:rsid w:val="0082616A"/>
    <w:rsid w:val="0083415F"/>
    <w:rsid w:val="00885995"/>
    <w:rsid w:val="008947FB"/>
    <w:rsid w:val="008D5222"/>
    <w:rsid w:val="00912D4E"/>
    <w:rsid w:val="00920F8D"/>
    <w:rsid w:val="00956DB5"/>
    <w:rsid w:val="00987A94"/>
    <w:rsid w:val="009B530C"/>
    <w:rsid w:val="009B546B"/>
    <w:rsid w:val="009C3D49"/>
    <w:rsid w:val="009E2766"/>
    <w:rsid w:val="00A43908"/>
    <w:rsid w:val="00A47A89"/>
    <w:rsid w:val="00A53650"/>
    <w:rsid w:val="00A63A12"/>
    <w:rsid w:val="00A6551A"/>
    <w:rsid w:val="00AB18E1"/>
    <w:rsid w:val="00AC1F11"/>
    <w:rsid w:val="00AC5A29"/>
    <w:rsid w:val="00AD50DB"/>
    <w:rsid w:val="00B06D5A"/>
    <w:rsid w:val="00B16BC5"/>
    <w:rsid w:val="00B47746"/>
    <w:rsid w:val="00B52F45"/>
    <w:rsid w:val="00B54817"/>
    <w:rsid w:val="00B96A7D"/>
    <w:rsid w:val="00BB04BC"/>
    <w:rsid w:val="00BE3BD7"/>
    <w:rsid w:val="00BF7DC4"/>
    <w:rsid w:val="00C00BFD"/>
    <w:rsid w:val="00C1327C"/>
    <w:rsid w:val="00C25630"/>
    <w:rsid w:val="00C44AFF"/>
    <w:rsid w:val="00C46E42"/>
    <w:rsid w:val="00C650CF"/>
    <w:rsid w:val="00D35853"/>
    <w:rsid w:val="00D600C1"/>
    <w:rsid w:val="00D6482A"/>
    <w:rsid w:val="00D7370E"/>
    <w:rsid w:val="00D75AE1"/>
    <w:rsid w:val="00D95A53"/>
    <w:rsid w:val="00DA1D86"/>
    <w:rsid w:val="00DB7A26"/>
    <w:rsid w:val="00DC2E6D"/>
    <w:rsid w:val="00E50C1D"/>
    <w:rsid w:val="00E6043B"/>
    <w:rsid w:val="00E7544D"/>
    <w:rsid w:val="00EB48CA"/>
    <w:rsid w:val="00EC75A1"/>
    <w:rsid w:val="00EE7672"/>
    <w:rsid w:val="00F172A0"/>
    <w:rsid w:val="00F348C5"/>
    <w:rsid w:val="00F64C3E"/>
    <w:rsid w:val="00F65723"/>
    <w:rsid w:val="00F847CA"/>
    <w:rsid w:val="00F926D7"/>
    <w:rsid w:val="00FA252F"/>
    <w:rsid w:val="00FB0FCF"/>
    <w:rsid w:val="00FB538C"/>
    <w:rsid w:val="00FE29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C4286-CA39-49CD-BDC1-B9F69286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B548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B5481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4817"/>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B5481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B548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54817"/>
    <w:rPr>
      <w:b/>
      <w:bCs/>
    </w:rPr>
  </w:style>
  <w:style w:type="character" w:styleId="Lienhypertexte">
    <w:name w:val="Hyperlink"/>
    <w:basedOn w:val="Policepardfaut"/>
    <w:uiPriority w:val="99"/>
    <w:unhideWhenUsed/>
    <w:rsid w:val="00B54817"/>
    <w:rPr>
      <w:color w:val="0000FF"/>
      <w:u w:val="single"/>
    </w:rPr>
  </w:style>
  <w:style w:type="paragraph" w:customStyle="1" w:styleId="p1">
    <w:name w:val="p1"/>
    <w:basedOn w:val="Normal"/>
    <w:rsid w:val="00E6043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E6043B"/>
  </w:style>
  <w:style w:type="character" w:customStyle="1" w:styleId="s2">
    <w:name w:val="s2"/>
    <w:basedOn w:val="Policepardfaut"/>
    <w:rsid w:val="00E6043B"/>
  </w:style>
  <w:style w:type="character" w:customStyle="1" w:styleId="apple-converted-space">
    <w:name w:val="apple-converted-space"/>
    <w:basedOn w:val="Policepardfaut"/>
    <w:rsid w:val="00E6043B"/>
  </w:style>
  <w:style w:type="character" w:styleId="Lienhypertextesuivivisit">
    <w:name w:val="FollowedHyperlink"/>
    <w:basedOn w:val="Policepardfaut"/>
    <w:uiPriority w:val="99"/>
    <w:semiHidden/>
    <w:unhideWhenUsed/>
    <w:rsid w:val="00E6043B"/>
    <w:rPr>
      <w:color w:val="800080"/>
      <w:u w:val="single"/>
    </w:rPr>
  </w:style>
  <w:style w:type="paragraph" w:styleId="Paragraphedeliste">
    <w:name w:val="List Paragraph"/>
    <w:basedOn w:val="Normal"/>
    <w:uiPriority w:val="34"/>
    <w:qFormat/>
    <w:rsid w:val="00164A37"/>
    <w:pPr>
      <w:ind w:left="720"/>
      <w:contextualSpacing/>
    </w:pPr>
  </w:style>
  <w:style w:type="paragraph" w:styleId="En-ttedetabledesmatires">
    <w:name w:val="TOC Heading"/>
    <w:basedOn w:val="Titre1"/>
    <w:next w:val="Normal"/>
    <w:uiPriority w:val="39"/>
    <w:unhideWhenUsed/>
    <w:qFormat/>
    <w:rsid w:val="00A63A12"/>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M1">
    <w:name w:val="toc 1"/>
    <w:basedOn w:val="Normal"/>
    <w:next w:val="Normal"/>
    <w:autoRedefine/>
    <w:uiPriority w:val="39"/>
    <w:unhideWhenUsed/>
    <w:rsid w:val="00A63A12"/>
    <w:pPr>
      <w:spacing w:after="100"/>
    </w:pPr>
  </w:style>
  <w:style w:type="paragraph" w:styleId="TM3">
    <w:name w:val="toc 3"/>
    <w:basedOn w:val="Normal"/>
    <w:next w:val="Normal"/>
    <w:autoRedefine/>
    <w:uiPriority w:val="39"/>
    <w:unhideWhenUsed/>
    <w:rsid w:val="00A63A12"/>
    <w:pPr>
      <w:spacing w:after="100"/>
      <w:ind w:left="440"/>
    </w:pPr>
  </w:style>
  <w:style w:type="paragraph" w:styleId="En-tte">
    <w:name w:val="header"/>
    <w:basedOn w:val="Normal"/>
    <w:link w:val="En-tteCar"/>
    <w:uiPriority w:val="99"/>
    <w:unhideWhenUsed/>
    <w:rsid w:val="00A43908"/>
    <w:pPr>
      <w:tabs>
        <w:tab w:val="center" w:pos="4513"/>
        <w:tab w:val="right" w:pos="9026"/>
      </w:tabs>
      <w:spacing w:after="0" w:line="240" w:lineRule="auto"/>
    </w:pPr>
  </w:style>
  <w:style w:type="character" w:customStyle="1" w:styleId="En-tteCar">
    <w:name w:val="En-tête Car"/>
    <w:basedOn w:val="Policepardfaut"/>
    <w:link w:val="En-tte"/>
    <w:uiPriority w:val="99"/>
    <w:rsid w:val="00A43908"/>
  </w:style>
  <w:style w:type="paragraph" w:styleId="Pieddepage">
    <w:name w:val="footer"/>
    <w:basedOn w:val="Normal"/>
    <w:link w:val="PieddepageCar"/>
    <w:uiPriority w:val="99"/>
    <w:unhideWhenUsed/>
    <w:rsid w:val="00A4390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43908"/>
  </w:style>
  <w:style w:type="table" w:styleId="Grilledutableau">
    <w:name w:val="Table Grid"/>
    <w:basedOn w:val="TableauNormal"/>
    <w:uiPriority w:val="39"/>
    <w:rsid w:val="003A3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7672"/>
    <w:pPr>
      <w:autoSpaceDE w:val="0"/>
      <w:autoSpaceDN w:val="0"/>
      <w:adjustRightInd w:val="0"/>
      <w:spacing w:after="0" w:line="240" w:lineRule="auto"/>
    </w:pPr>
    <w:rPr>
      <w:rFonts w:ascii="Myriad Pro" w:hAnsi="Myriad Pro" w:cs="Myriad Pro"/>
      <w:color w:val="000000"/>
      <w:sz w:val="24"/>
      <w:szCs w:val="24"/>
    </w:rPr>
  </w:style>
  <w:style w:type="paragraph" w:styleId="Textedebulles">
    <w:name w:val="Balloon Text"/>
    <w:basedOn w:val="Normal"/>
    <w:link w:val="TextedebullesCar"/>
    <w:uiPriority w:val="99"/>
    <w:semiHidden/>
    <w:unhideWhenUsed/>
    <w:rsid w:val="002B14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1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0556">
      <w:bodyDiv w:val="1"/>
      <w:marLeft w:val="0"/>
      <w:marRight w:val="0"/>
      <w:marTop w:val="0"/>
      <w:marBottom w:val="0"/>
      <w:divBdr>
        <w:top w:val="none" w:sz="0" w:space="0" w:color="auto"/>
        <w:left w:val="none" w:sz="0" w:space="0" w:color="auto"/>
        <w:bottom w:val="none" w:sz="0" w:space="0" w:color="auto"/>
        <w:right w:val="none" w:sz="0" w:space="0" w:color="auto"/>
      </w:divBdr>
      <w:divsChild>
        <w:div w:id="387074297">
          <w:marLeft w:val="0"/>
          <w:marRight w:val="0"/>
          <w:marTop w:val="0"/>
          <w:marBottom w:val="0"/>
          <w:divBdr>
            <w:top w:val="none" w:sz="0" w:space="0" w:color="auto"/>
            <w:left w:val="none" w:sz="0" w:space="0" w:color="auto"/>
            <w:bottom w:val="none" w:sz="0" w:space="0" w:color="auto"/>
            <w:right w:val="none" w:sz="0" w:space="0" w:color="auto"/>
          </w:divBdr>
          <w:divsChild>
            <w:div w:id="1320304975">
              <w:marLeft w:val="0"/>
              <w:marRight w:val="0"/>
              <w:marTop w:val="0"/>
              <w:marBottom w:val="0"/>
              <w:divBdr>
                <w:top w:val="none" w:sz="0" w:space="0" w:color="auto"/>
                <w:left w:val="none" w:sz="0" w:space="0" w:color="auto"/>
                <w:bottom w:val="none" w:sz="0" w:space="0" w:color="auto"/>
                <w:right w:val="none" w:sz="0" w:space="0" w:color="auto"/>
              </w:divBdr>
              <w:divsChild>
                <w:div w:id="1385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80825">
      <w:bodyDiv w:val="1"/>
      <w:marLeft w:val="0"/>
      <w:marRight w:val="0"/>
      <w:marTop w:val="0"/>
      <w:marBottom w:val="0"/>
      <w:divBdr>
        <w:top w:val="none" w:sz="0" w:space="0" w:color="auto"/>
        <w:left w:val="none" w:sz="0" w:space="0" w:color="auto"/>
        <w:bottom w:val="none" w:sz="0" w:space="0" w:color="auto"/>
        <w:right w:val="none" w:sz="0" w:space="0" w:color="auto"/>
      </w:divBdr>
      <w:divsChild>
        <w:div w:id="786779090">
          <w:marLeft w:val="0"/>
          <w:marRight w:val="0"/>
          <w:marTop w:val="0"/>
          <w:marBottom w:val="0"/>
          <w:divBdr>
            <w:top w:val="none" w:sz="0" w:space="0" w:color="auto"/>
            <w:left w:val="none" w:sz="0" w:space="0" w:color="auto"/>
            <w:bottom w:val="none" w:sz="0" w:space="0" w:color="auto"/>
            <w:right w:val="none" w:sz="0" w:space="0" w:color="auto"/>
          </w:divBdr>
          <w:divsChild>
            <w:div w:id="12042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851">
      <w:bodyDiv w:val="1"/>
      <w:marLeft w:val="0"/>
      <w:marRight w:val="0"/>
      <w:marTop w:val="0"/>
      <w:marBottom w:val="0"/>
      <w:divBdr>
        <w:top w:val="none" w:sz="0" w:space="0" w:color="auto"/>
        <w:left w:val="none" w:sz="0" w:space="0" w:color="auto"/>
        <w:bottom w:val="none" w:sz="0" w:space="0" w:color="auto"/>
        <w:right w:val="none" w:sz="0" w:space="0" w:color="auto"/>
      </w:divBdr>
      <w:divsChild>
        <w:div w:id="1872954064">
          <w:marLeft w:val="0"/>
          <w:marRight w:val="0"/>
          <w:marTop w:val="0"/>
          <w:marBottom w:val="0"/>
          <w:divBdr>
            <w:top w:val="none" w:sz="0" w:space="0" w:color="auto"/>
            <w:left w:val="none" w:sz="0" w:space="0" w:color="auto"/>
            <w:bottom w:val="none" w:sz="0" w:space="0" w:color="auto"/>
            <w:right w:val="none" w:sz="0" w:space="0" w:color="auto"/>
          </w:divBdr>
          <w:divsChild>
            <w:div w:id="1714961208">
              <w:marLeft w:val="0"/>
              <w:marRight w:val="0"/>
              <w:marTop w:val="0"/>
              <w:marBottom w:val="0"/>
              <w:divBdr>
                <w:top w:val="none" w:sz="0" w:space="0" w:color="auto"/>
                <w:left w:val="none" w:sz="0" w:space="0" w:color="auto"/>
                <w:bottom w:val="none" w:sz="0" w:space="0" w:color="auto"/>
                <w:right w:val="none" w:sz="0" w:space="0" w:color="auto"/>
              </w:divBdr>
              <w:divsChild>
                <w:div w:id="7293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3686">
      <w:bodyDiv w:val="1"/>
      <w:marLeft w:val="0"/>
      <w:marRight w:val="0"/>
      <w:marTop w:val="0"/>
      <w:marBottom w:val="0"/>
      <w:divBdr>
        <w:top w:val="none" w:sz="0" w:space="0" w:color="auto"/>
        <w:left w:val="none" w:sz="0" w:space="0" w:color="auto"/>
        <w:bottom w:val="none" w:sz="0" w:space="0" w:color="auto"/>
        <w:right w:val="none" w:sz="0" w:space="0" w:color="auto"/>
      </w:divBdr>
      <w:divsChild>
        <w:div w:id="640771469">
          <w:marLeft w:val="0"/>
          <w:marRight w:val="0"/>
          <w:marTop w:val="0"/>
          <w:marBottom w:val="0"/>
          <w:divBdr>
            <w:top w:val="none" w:sz="0" w:space="0" w:color="auto"/>
            <w:left w:val="none" w:sz="0" w:space="0" w:color="auto"/>
            <w:bottom w:val="none" w:sz="0" w:space="0" w:color="auto"/>
            <w:right w:val="none" w:sz="0" w:space="0" w:color="auto"/>
          </w:divBdr>
          <w:divsChild>
            <w:div w:id="1317493580">
              <w:marLeft w:val="0"/>
              <w:marRight w:val="0"/>
              <w:marTop w:val="0"/>
              <w:marBottom w:val="0"/>
              <w:divBdr>
                <w:top w:val="none" w:sz="0" w:space="0" w:color="auto"/>
                <w:left w:val="none" w:sz="0" w:space="0" w:color="auto"/>
                <w:bottom w:val="none" w:sz="0" w:space="0" w:color="auto"/>
                <w:right w:val="none" w:sz="0" w:space="0" w:color="auto"/>
              </w:divBdr>
              <w:divsChild>
                <w:div w:id="1904414356">
                  <w:marLeft w:val="0"/>
                  <w:marRight w:val="0"/>
                  <w:marTop w:val="0"/>
                  <w:marBottom w:val="0"/>
                  <w:divBdr>
                    <w:top w:val="none" w:sz="0" w:space="0" w:color="auto"/>
                    <w:left w:val="none" w:sz="0" w:space="0" w:color="auto"/>
                    <w:bottom w:val="none" w:sz="0" w:space="0" w:color="auto"/>
                    <w:right w:val="none" w:sz="0" w:space="0" w:color="auto"/>
                  </w:divBdr>
                  <w:divsChild>
                    <w:div w:id="1192066547">
                      <w:marLeft w:val="0"/>
                      <w:marRight w:val="0"/>
                      <w:marTop w:val="0"/>
                      <w:marBottom w:val="0"/>
                      <w:divBdr>
                        <w:top w:val="none" w:sz="0" w:space="0" w:color="auto"/>
                        <w:left w:val="none" w:sz="0" w:space="0" w:color="auto"/>
                        <w:bottom w:val="none" w:sz="0" w:space="0" w:color="auto"/>
                        <w:right w:val="none" w:sz="0" w:space="0" w:color="auto"/>
                      </w:divBdr>
                      <w:divsChild>
                        <w:div w:id="173686727">
                          <w:marLeft w:val="0"/>
                          <w:marRight w:val="0"/>
                          <w:marTop w:val="0"/>
                          <w:marBottom w:val="0"/>
                          <w:divBdr>
                            <w:top w:val="none" w:sz="0" w:space="0" w:color="auto"/>
                            <w:left w:val="none" w:sz="0" w:space="0" w:color="auto"/>
                            <w:bottom w:val="none" w:sz="0" w:space="0" w:color="auto"/>
                            <w:right w:val="none" w:sz="0" w:space="0" w:color="auto"/>
                          </w:divBdr>
                          <w:divsChild>
                            <w:div w:id="613825127">
                              <w:marLeft w:val="0"/>
                              <w:marRight w:val="0"/>
                              <w:marTop w:val="0"/>
                              <w:marBottom w:val="0"/>
                              <w:divBdr>
                                <w:top w:val="none" w:sz="0" w:space="0" w:color="auto"/>
                                <w:left w:val="none" w:sz="0" w:space="0" w:color="auto"/>
                                <w:bottom w:val="none" w:sz="0" w:space="0" w:color="auto"/>
                                <w:right w:val="none" w:sz="0" w:space="0" w:color="auto"/>
                              </w:divBdr>
                              <w:divsChild>
                                <w:div w:id="5790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FD379-34D1-4AD1-B34A-D47FBD55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8</Pages>
  <Words>1797</Words>
  <Characters>10246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SINDAHARAYE Emile</dc:creator>
  <cp:keywords/>
  <dc:description/>
  <cp:lastModifiedBy>Compte Microsoft</cp:lastModifiedBy>
  <cp:revision>101</cp:revision>
  <cp:lastPrinted>2021-09-30T09:16:00Z</cp:lastPrinted>
  <dcterms:created xsi:type="dcterms:W3CDTF">2020-10-07T08:46:00Z</dcterms:created>
  <dcterms:modified xsi:type="dcterms:W3CDTF">2021-09-30T12:12:00Z</dcterms:modified>
</cp:coreProperties>
</file>